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A08F1" w:rsidRDefault="007A08F1" w:rsidP="007A08F1">
      <w:pPr>
        <w:spacing w:line="276" w:lineRule="auto"/>
        <w:ind w:firstLine="0"/>
        <w:jc w:val="center"/>
        <w:rPr>
          <w:b/>
          <w:i/>
        </w:rPr>
      </w:pPr>
      <w:r w:rsidRPr="007A08F1">
        <w:rPr>
          <w:b/>
          <w:i/>
        </w:rPr>
        <w:t xml:space="preserve">Кафедра уголовного процесса и криминалистики </w:t>
      </w:r>
    </w:p>
    <w:p w:rsidR="007A08F1" w:rsidRDefault="007A08F1" w:rsidP="007A08F1">
      <w:pPr>
        <w:spacing w:line="276" w:lineRule="auto"/>
        <w:ind w:firstLine="0"/>
        <w:jc w:val="center"/>
        <w:rPr>
          <w:b/>
          <w:i/>
        </w:rPr>
      </w:pPr>
      <w:r>
        <w:rPr>
          <w:b/>
          <w:i/>
        </w:rPr>
        <w:t xml:space="preserve">Таврической академии Крымского федерального университета им. В. И. Вернадского </w:t>
      </w:r>
    </w:p>
    <w:p w:rsidR="007A08F1" w:rsidRDefault="007A08F1" w:rsidP="007A08F1">
      <w:pPr>
        <w:spacing w:line="276" w:lineRule="auto"/>
        <w:ind w:firstLine="0"/>
        <w:jc w:val="center"/>
        <w:rPr>
          <w:b/>
          <w:i/>
          <w:szCs w:val="28"/>
        </w:rPr>
      </w:pPr>
    </w:p>
    <w:p w:rsidR="007A08F1" w:rsidRPr="007A08F1" w:rsidRDefault="007A08F1" w:rsidP="007A08F1">
      <w:pPr>
        <w:spacing w:line="276" w:lineRule="auto"/>
        <w:ind w:firstLine="0"/>
        <w:jc w:val="center"/>
        <w:rPr>
          <w:sz w:val="26"/>
          <w:szCs w:val="26"/>
        </w:rPr>
      </w:pPr>
      <w:r w:rsidRPr="007A08F1">
        <w:rPr>
          <w:sz w:val="26"/>
          <w:szCs w:val="26"/>
        </w:rPr>
        <w:t>сообщают, что 24-25 апреля 2015 года в г. Алушта проводится</w:t>
      </w:r>
    </w:p>
    <w:p w:rsidR="007A08F1" w:rsidRPr="007A08F1" w:rsidRDefault="007A08F1" w:rsidP="007A08F1">
      <w:pPr>
        <w:spacing w:line="276" w:lineRule="auto"/>
        <w:ind w:firstLine="0"/>
        <w:jc w:val="center"/>
        <w:rPr>
          <w:b/>
          <w:color w:val="0000FF"/>
          <w:sz w:val="26"/>
          <w:szCs w:val="26"/>
        </w:rPr>
      </w:pPr>
      <w:r w:rsidRPr="007A08F1">
        <w:rPr>
          <w:b/>
          <w:color w:val="0000FF"/>
          <w:sz w:val="26"/>
          <w:szCs w:val="26"/>
        </w:rPr>
        <w:t>ТРЕТЬЯ МЕЖДУНАРОДНАЯ НАУЧНО-ПРАКТИЧЕСКАЯ КОНФЕРЕНЦИЯ «УГОЛОВНОЕ ПРОИЗВОДСТВО: ПРОЦЕССУАЛЬНАЯ ТЕОРИЯ И КРИМИНАЛИСТИЧЕСКАЯ ПРАКТИКА» (посвящённая 10-летию кафедры уголовного процесса и криминалистики)</w:t>
      </w:r>
    </w:p>
    <w:p w:rsidR="007A08F1" w:rsidRPr="007A08F1" w:rsidRDefault="007A08F1" w:rsidP="007A08F1">
      <w:pPr>
        <w:spacing w:line="240" w:lineRule="auto"/>
        <w:ind w:firstLine="0"/>
        <w:jc w:val="center"/>
        <w:rPr>
          <w:sz w:val="26"/>
          <w:szCs w:val="26"/>
        </w:rPr>
      </w:pPr>
      <w:r w:rsidRPr="007A08F1">
        <w:rPr>
          <w:sz w:val="26"/>
          <w:szCs w:val="26"/>
        </w:rPr>
        <w:t>и приглашают принять участие в её работе.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 xml:space="preserve">Конференция будет проходить на базе курортного комплекса «Золотой колос», расположенного в центре Алушты. </w:t>
      </w:r>
    </w:p>
    <w:p w:rsidR="007A08F1" w:rsidRPr="007A08F1" w:rsidRDefault="007A08F1" w:rsidP="007A08F1">
      <w:pPr>
        <w:spacing w:line="240" w:lineRule="auto"/>
        <w:rPr>
          <w:sz w:val="26"/>
          <w:szCs w:val="26"/>
          <w:lang w:eastAsia="ru-RU"/>
        </w:rPr>
      </w:pPr>
      <w:r w:rsidRPr="007A08F1">
        <w:rPr>
          <w:b/>
          <w:sz w:val="26"/>
          <w:szCs w:val="26"/>
          <w:lang w:eastAsia="ru-RU"/>
        </w:rPr>
        <w:t>Цель конференции:</w:t>
      </w:r>
      <w:r w:rsidRPr="007A08F1">
        <w:rPr>
          <w:sz w:val="26"/>
          <w:szCs w:val="26"/>
          <w:lang w:eastAsia="ru-RU"/>
        </w:rPr>
        <w:t xml:space="preserve"> обмен идеями, научным, практическим и дидактическим опытом в расследовании преступлений, совершенствование уголовно-процессуального законодательства и создания новых возможностей получения </w:t>
      </w:r>
      <w:proofErr w:type="spellStart"/>
      <w:r w:rsidRPr="007A08F1">
        <w:rPr>
          <w:sz w:val="26"/>
          <w:szCs w:val="26"/>
          <w:lang w:eastAsia="ru-RU"/>
        </w:rPr>
        <w:t>криминалистически</w:t>
      </w:r>
      <w:proofErr w:type="spellEnd"/>
      <w:r w:rsidRPr="007A08F1">
        <w:rPr>
          <w:sz w:val="26"/>
          <w:szCs w:val="26"/>
          <w:lang w:eastAsia="ru-RU"/>
        </w:rPr>
        <w:t xml:space="preserve"> значимой информации. </w:t>
      </w:r>
    </w:p>
    <w:p w:rsidR="007A08F1" w:rsidRPr="007A08F1" w:rsidRDefault="007A08F1" w:rsidP="007A08F1">
      <w:pPr>
        <w:spacing w:line="240" w:lineRule="auto"/>
        <w:rPr>
          <w:b/>
          <w:sz w:val="26"/>
          <w:szCs w:val="26"/>
        </w:rPr>
      </w:pPr>
      <w:r w:rsidRPr="007A08F1">
        <w:rPr>
          <w:sz w:val="26"/>
          <w:szCs w:val="26"/>
        </w:rPr>
        <w:t>К участию приглашаются учёные, преподаватели, практические работники судебных и правоохранительных органов.</w:t>
      </w:r>
      <w:r w:rsidRPr="007A08F1">
        <w:rPr>
          <w:sz w:val="26"/>
          <w:szCs w:val="26"/>
          <w:lang w:eastAsia="ru-RU"/>
        </w:rPr>
        <w:t xml:space="preserve"> Форма участия: очная, заочная.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Программой конференции предусмотрена работа в двух секциях: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1. Правовая регламентация уголовного производства.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2. Криминалистические аспекты расследования преступлений.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В рамках проведения конференции предусмотрено проведение мастер-классов в целях обмена опытом:</w:t>
      </w:r>
    </w:p>
    <w:p w:rsidR="007A08F1" w:rsidRPr="007A08F1" w:rsidRDefault="007A08F1" w:rsidP="007A08F1">
      <w:pPr>
        <w:numPr>
          <w:ilvl w:val="1"/>
          <w:numId w:val="5"/>
        </w:numPr>
        <w:tabs>
          <w:tab w:val="clear" w:pos="2149"/>
          <w:tab w:val="num" w:pos="0"/>
          <w:tab w:val="num" w:pos="1134"/>
        </w:tabs>
        <w:spacing w:line="240" w:lineRule="auto"/>
        <w:ind w:left="0" w:firstLine="567"/>
        <w:rPr>
          <w:sz w:val="26"/>
          <w:szCs w:val="26"/>
        </w:rPr>
      </w:pPr>
      <w:r w:rsidRPr="007A08F1">
        <w:rPr>
          <w:sz w:val="26"/>
          <w:szCs w:val="26"/>
        </w:rPr>
        <w:t>организации труда судьи, следователя, эксперта, защитника, учёного, преподавателя</w:t>
      </w:r>
      <w:r w:rsidRPr="007A08F1">
        <w:rPr>
          <w:sz w:val="26"/>
          <w:szCs w:val="26"/>
          <w:lang w:val="uk-UA"/>
        </w:rPr>
        <w:t>;</w:t>
      </w:r>
      <w:r w:rsidRPr="007A08F1">
        <w:rPr>
          <w:sz w:val="26"/>
          <w:szCs w:val="26"/>
        </w:rPr>
        <w:t xml:space="preserve"> </w:t>
      </w:r>
    </w:p>
    <w:p w:rsidR="007A08F1" w:rsidRPr="007A08F1" w:rsidRDefault="007A08F1" w:rsidP="007A08F1">
      <w:pPr>
        <w:numPr>
          <w:ilvl w:val="1"/>
          <w:numId w:val="5"/>
        </w:numPr>
        <w:tabs>
          <w:tab w:val="clear" w:pos="2149"/>
          <w:tab w:val="num" w:pos="0"/>
          <w:tab w:val="num" w:pos="1134"/>
        </w:tabs>
        <w:spacing w:line="240" w:lineRule="auto"/>
        <w:ind w:left="0" w:firstLine="567"/>
        <w:rPr>
          <w:sz w:val="26"/>
          <w:szCs w:val="26"/>
        </w:rPr>
      </w:pPr>
      <w:r w:rsidRPr="007A08F1">
        <w:rPr>
          <w:sz w:val="26"/>
          <w:szCs w:val="26"/>
        </w:rPr>
        <w:t>расследования отдельных категорий преступлений</w:t>
      </w:r>
      <w:r w:rsidRPr="007A08F1">
        <w:rPr>
          <w:sz w:val="26"/>
          <w:szCs w:val="26"/>
          <w:lang w:val="uk-UA"/>
        </w:rPr>
        <w:t>;</w:t>
      </w:r>
      <w:r w:rsidRPr="007A08F1">
        <w:rPr>
          <w:sz w:val="26"/>
          <w:szCs w:val="26"/>
        </w:rPr>
        <w:t xml:space="preserve">  </w:t>
      </w:r>
    </w:p>
    <w:p w:rsidR="007A08F1" w:rsidRPr="007A08F1" w:rsidRDefault="007A08F1" w:rsidP="007A08F1">
      <w:pPr>
        <w:numPr>
          <w:ilvl w:val="1"/>
          <w:numId w:val="5"/>
        </w:numPr>
        <w:tabs>
          <w:tab w:val="clear" w:pos="2149"/>
          <w:tab w:val="num" w:pos="0"/>
          <w:tab w:val="num" w:pos="1134"/>
        </w:tabs>
        <w:spacing w:line="240" w:lineRule="auto"/>
        <w:ind w:left="0" w:firstLine="567"/>
        <w:rPr>
          <w:sz w:val="26"/>
          <w:szCs w:val="26"/>
        </w:rPr>
      </w:pPr>
      <w:r w:rsidRPr="007A08F1">
        <w:rPr>
          <w:sz w:val="26"/>
          <w:szCs w:val="26"/>
        </w:rPr>
        <w:t xml:space="preserve">преподавания юридических дисциплин. </w:t>
      </w:r>
    </w:p>
    <w:p w:rsidR="007A08F1" w:rsidRPr="007A08F1" w:rsidRDefault="007A08F1" w:rsidP="007A08F1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Мы готовы предоставить участникам конференции все возможности для проведения мастер-класса даже в условиях курортного комплекса. Подробнее о культурной программе конференции, стоимости проживания в курортном комплексе "Золотой колос" дополнительно будет размещено на сайте: www.crim.pro.</w:t>
      </w:r>
    </w:p>
    <w:p w:rsidR="007A08F1" w:rsidRPr="007A08F1" w:rsidRDefault="007A08F1" w:rsidP="007A08F1">
      <w:pPr>
        <w:spacing w:line="240" w:lineRule="auto"/>
        <w:ind w:firstLine="708"/>
        <w:rPr>
          <w:b/>
          <w:sz w:val="26"/>
          <w:szCs w:val="26"/>
        </w:rPr>
      </w:pPr>
      <w:r w:rsidRPr="007A08F1">
        <w:rPr>
          <w:sz w:val="26"/>
          <w:szCs w:val="26"/>
        </w:rPr>
        <w:t xml:space="preserve">Об организации и результатах работы двух предыдущих </w:t>
      </w:r>
      <w:bookmarkStart w:id="0" w:name="_GoBack"/>
      <w:r w:rsidRPr="00142640">
        <w:rPr>
          <w:sz w:val="26"/>
          <w:szCs w:val="26"/>
        </w:rPr>
        <w:t>научно-практических конференциях», проведённ</w:t>
      </w:r>
      <w:r w:rsidR="00142640" w:rsidRPr="00142640">
        <w:rPr>
          <w:sz w:val="26"/>
          <w:szCs w:val="26"/>
        </w:rPr>
        <w:t>ы</w:t>
      </w:r>
      <w:r w:rsidRPr="00142640">
        <w:rPr>
          <w:sz w:val="26"/>
          <w:szCs w:val="26"/>
        </w:rPr>
        <w:t>х в курортном комплексе «Золотой колос»  можно</w:t>
      </w:r>
      <w:r w:rsidRPr="007A08F1">
        <w:rPr>
          <w:sz w:val="26"/>
          <w:szCs w:val="26"/>
        </w:rPr>
        <w:t xml:space="preserve"> </w:t>
      </w:r>
      <w:bookmarkEnd w:id="0"/>
      <w:r w:rsidRPr="007A08F1">
        <w:rPr>
          <w:sz w:val="26"/>
          <w:szCs w:val="26"/>
        </w:rPr>
        <w:t xml:space="preserve">узнать на сайте </w:t>
      </w:r>
      <w:hyperlink r:id="rId6" w:history="1">
        <w:r w:rsidRPr="007A08F1">
          <w:rPr>
            <w:rStyle w:val="af5"/>
            <w:b/>
            <w:i/>
            <w:sz w:val="26"/>
            <w:szCs w:val="26"/>
          </w:rPr>
          <w:t>www.</w:t>
        </w:r>
        <w:r w:rsidRPr="007A08F1">
          <w:rPr>
            <w:rStyle w:val="af5"/>
            <w:b/>
            <w:i/>
            <w:sz w:val="26"/>
            <w:szCs w:val="26"/>
            <w:lang w:val="en-US"/>
          </w:rPr>
          <w:t>crim.pro</w:t>
        </w:r>
      </w:hyperlink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</w:p>
    <w:p w:rsidR="007A08F1" w:rsidRPr="007A08F1" w:rsidRDefault="007A08F1" w:rsidP="007A08F1">
      <w:pPr>
        <w:spacing w:line="276" w:lineRule="auto"/>
        <w:ind w:firstLine="0"/>
        <w:jc w:val="center"/>
        <w:rPr>
          <w:sz w:val="26"/>
          <w:szCs w:val="26"/>
        </w:rPr>
      </w:pPr>
      <w:r w:rsidRPr="007A08F1">
        <w:rPr>
          <w:b/>
          <w:bCs/>
          <w:sz w:val="26"/>
          <w:szCs w:val="26"/>
        </w:rPr>
        <w:t>Регистрация</w:t>
      </w:r>
    </w:p>
    <w:p w:rsidR="007A08F1" w:rsidRPr="007A08F1" w:rsidRDefault="007A08F1" w:rsidP="00535177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Для участия в работе научно-практической конференции необходимо прислать:</w:t>
      </w:r>
    </w:p>
    <w:p w:rsidR="007A08F1" w:rsidRPr="007A08F1" w:rsidRDefault="007A08F1" w:rsidP="00535177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7A08F1">
        <w:rPr>
          <w:sz w:val="26"/>
          <w:szCs w:val="26"/>
        </w:rPr>
        <w:t>заявку с указанием темы доклада или сообщения;</w:t>
      </w:r>
    </w:p>
    <w:p w:rsidR="007A08F1" w:rsidRPr="007A08F1" w:rsidRDefault="007A08F1" w:rsidP="00535177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6"/>
          <w:szCs w:val="26"/>
        </w:rPr>
      </w:pPr>
      <w:r w:rsidRPr="007A08F1">
        <w:rPr>
          <w:sz w:val="26"/>
          <w:szCs w:val="26"/>
        </w:rPr>
        <w:t>сведения об  авторе;</w:t>
      </w:r>
    </w:p>
    <w:p w:rsidR="007A08F1" w:rsidRPr="009B358D" w:rsidRDefault="007A08F1" w:rsidP="00535177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b/>
          <w:sz w:val="26"/>
          <w:szCs w:val="26"/>
        </w:rPr>
      </w:pPr>
      <w:r w:rsidRPr="007A08F1">
        <w:rPr>
          <w:sz w:val="26"/>
          <w:szCs w:val="26"/>
        </w:rPr>
        <w:t>для публикации в сборнике материалов конференции – направляется текст доклада</w:t>
      </w:r>
      <w:r w:rsidRPr="007A08F1">
        <w:rPr>
          <w:b/>
          <w:sz w:val="26"/>
          <w:szCs w:val="26"/>
        </w:rPr>
        <w:t xml:space="preserve"> </w:t>
      </w:r>
      <w:r w:rsidRPr="007A08F1">
        <w:rPr>
          <w:sz w:val="26"/>
          <w:szCs w:val="26"/>
        </w:rPr>
        <w:t xml:space="preserve">или сообщения (до </w:t>
      </w:r>
      <w:r w:rsidRPr="007A08F1">
        <w:rPr>
          <w:sz w:val="26"/>
          <w:szCs w:val="26"/>
          <w:lang w:val="uk-UA"/>
        </w:rPr>
        <w:t>7</w:t>
      </w:r>
      <w:r w:rsidRPr="007A08F1">
        <w:rPr>
          <w:sz w:val="26"/>
          <w:szCs w:val="26"/>
        </w:rPr>
        <w:t xml:space="preserve"> стр.) в печатном и электронном форматах, организационный взнос – 800 </w:t>
      </w:r>
      <w:r w:rsidR="00004E75">
        <w:rPr>
          <w:sz w:val="26"/>
          <w:szCs w:val="26"/>
        </w:rPr>
        <w:t>руб</w:t>
      </w:r>
      <w:r w:rsidRPr="007A08F1">
        <w:rPr>
          <w:sz w:val="26"/>
          <w:szCs w:val="26"/>
        </w:rPr>
        <w:t>.</w:t>
      </w:r>
    </w:p>
    <w:p w:rsidR="009B358D" w:rsidRPr="007A08F1" w:rsidRDefault="009B358D" w:rsidP="00535177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b/>
          <w:sz w:val="26"/>
          <w:szCs w:val="26"/>
        </w:rPr>
      </w:pPr>
      <w:r>
        <w:rPr>
          <w:sz w:val="26"/>
          <w:szCs w:val="26"/>
        </w:rPr>
        <w:t>в случае необходимости направления приглашения на конференцию, просим указывать об этом в заявке.</w:t>
      </w:r>
    </w:p>
    <w:p w:rsidR="007A08F1" w:rsidRPr="007A08F1" w:rsidRDefault="007A08F1" w:rsidP="00535177">
      <w:pPr>
        <w:tabs>
          <w:tab w:val="left" w:pos="567"/>
        </w:tabs>
        <w:spacing w:line="240" w:lineRule="auto"/>
        <w:ind w:firstLine="567"/>
        <w:rPr>
          <w:b/>
          <w:sz w:val="26"/>
          <w:szCs w:val="26"/>
        </w:rPr>
      </w:pPr>
      <w:r w:rsidRPr="007A08F1">
        <w:rPr>
          <w:sz w:val="26"/>
          <w:szCs w:val="26"/>
        </w:rPr>
        <w:t xml:space="preserve">Материалы необходимо направить </w:t>
      </w:r>
      <w:r w:rsidRPr="007A08F1">
        <w:rPr>
          <w:b/>
          <w:sz w:val="26"/>
          <w:szCs w:val="26"/>
          <w:u w:val="single"/>
        </w:rPr>
        <w:t>до 15 марта 2014 года</w:t>
      </w:r>
    </w:p>
    <w:p w:rsidR="007A08F1" w:rsidRPr="007A08F1" w:rsidRDefault="007A08F1" w:rsidP="00535177">
      <w:pPr>
        <w:spacing w:line="240" w:lineRule="auto"/>
        <w:ind w:firstLine="567"/>
        <w:rPr>
          <w:sz w:val="26"/>
          <w:szCs w:val="26"/>
        </w:rPr>
      </w:pPr>
      <w:r w:rsidRPr="007A08F1">
        <w:rPr>
          <w:sz w:val="26"/>
          <w:szCs w:val="26"/>
        </w:rPr>
        <w:lastRenderedPageBreak/>
        <w:t>Название файла (.</w:t>
      </w:r>
      <w:proofErr w:type="spellStart"/>
      <w:r w:rsidRPr="007A08F1">
        <w:rPr>
          <w:sz w:val="26"/>
          <w:szCs w:val="26"/>
        </w:rPr>
        <w:t>doc</w:t>
      </w:r>
      <w:proofErr w:type="spellEnd"/>
      <w:r w:rsidRPr="007A08F1">
        <w:rPr>
          <w:sz w:val="26"/>
          <w:szCs w:val="26"/>
        </w:rPr>
        <w:t>; .</w:t>
      </w:r>
      <w:proofErr w:type="spellStart"/>
      <w:r w:rsidRPr="007A08F1">
        <w:rPr>
          <w:sz w:val="26"/>
          <w:szCs w:val="26"/>
        </w:rPr>
        <w:t>docx</w:t>
      </w:r>
      <w:proofErr w:type="spellEnd"/>
      <w:r w:rsidRPr="007A08F1">
        <w:rPr>
          <w:sz w:val="26"/>
          <w:szCs w:val="26"/>
        </w:rPr>
        <w:t xml:space="preserve">) должно соответствовать фамилии участника:  например, </w:t>
      </w:r>
      <w:proofErr w:type="spellStart"/>
      <w:r w:rsidRPr="007A08F1">
        <w:rPr>
          <w:sz w:val="26"/>
          <w:szCs w:val="26"/>
        </w:rPr>
        <w:t>Омельченко_Записки</w:t>
      </w:r>
      <w:proofErr w:type="spellEnd"/>
      <w:r w:rsidRPr="007A08F1">
        <w:rPr>
          <w:sz w:val="26"/>
          <w:szCs w:val="26"/>
        </w:rPr>
        <w:t xml:space="preserve">  или </w:t>
      </w:r>
      <w:proofErr w:type="spellStart"/>
      <w:r w:rsidRPr="007A08F1">
        <w:rPr>
          <w:sz w:val="26"/>
          <w:szCs w:val="26"/>
        </w:rPr>
        <w:t>Михайлов_Материалы</w:t>
      </w:r>
      <w:proofErr w:type="spellEnd"/>
      <w:r w:rsidRPr="007A08F1">
        <w:rPr>
          <w:sz w:val="26"/>
          <w:szCs w:val="26"/>
        </w:rPr>
        <w:t xml:space="preserve">. </w:t>
      </w:r>
    </w:p>
    <w:p w:rsidR="007A08F1" w:rsidRPr="007A08F1" w:rsidRDefault="007A08F1" w:rsidP="00535177">
      <w:pPr>
        <w:spacing w:line="240" w:lineRule="auto"/>
        <w:ind w:firstLine="567"/>
        <w:rPr>
          <w:sz w:val="26"/>
          <w:szCs w:val="26"/>
        </w:rPr>
      </w:pPr>
      <w:r w:rsidRPr="007A08F1">
        <w:rPr>
          <w:sz w:val="26"/>
          <w:szCs w:val="26"/>
        </w:rPr>
        <w:t>Электронный адрес:</w:t>
      </w:r>
      <w:r w:rsidRPr="007A08F1">
        <w:rPr>
          <w:b/>
          <w:sz w:val="26"/>
          <w:szCs w:val="26"/>
        </w:rPr>
        <w:t xml:space="preserve"> </w:t>
      </w:r>
      <w:hyperlink r:id="rId7" w:history="1">
        <w:r w:rsidRPr="007A08F1">
          <w:rPr>
            <w:b/>
            <w:i/>
            <w:color w:val="0000FF"/>
            <w:sz w:val="26"/>
            <w:szCs w:val="26"/>
            <w:u w:val="single"/>
          </w:rPr>
          <w:t>omel_taras@mail.ru</w:t>
        </w:r>
      </w:hyperlink>
      <w:r w:rsidRPr="007A08F1">
        <w:rPr>
          <w:sz w:val="26"/>
          <w:szCs w:val="26"/>
        </w:rPr>
        <w:t>. Заявка на участие в конференции считается принятой при условии получения подтверждения от оргкомитета.</w:t>
      </w:r>
    </w:p>
    <w:p w:rsidR="00535177" w:rsidRDefault="00535177" w:rsidP="00535177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535177" w:rsidRPr="007A08F1" w:rsidRDefault="00535177" w:rsidP="0053517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7A08F1">
        <w:rPr>
          <w:b/>
          <w:sz w:val="26"/>
          <w:szCs w:val="26"/>
        </w:rPr>
        <w:t>Образец оформления докладов</w:t>
      </w:r>
    </w:p>
    <w:p w:rsidR="00535177" w:rsidRPr="007A08F1" w:rsidRDefault="00535177" w:rsidP="00535177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При подготовке материалов для публикации организационный комитет просит соблюдать такие требования:</w:t>
      </w:r>
    </w:p>
    <w:p w:rsidR="00535177" w:rsidRPr="007A08F1" w:rsidRDefault="00535177" w:rsidP="00535177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>1) название сообщения – прописными буквами; в правом верхнем углу ФИО авторов, учёную степень, учёное звание и должность. Подписывается авторами.</w:t>
      </w:r>
    </w:p>
    <w:p w:rsidR="00535177" w:rsidRDefault="00535177" w:rsidP="00535177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 xml:space="preserve">2) материалы представляются в компьютерном варианте и в печатном: </w:t>
      </w:r>
      <w:proofErr w:type="spellStart"/>
      <w:proofErr w:type="gramStart"/>
      <w:r w:rsidRPr="007A08F1">
        <w:rPr>
          <w:sz w:val="26"/>
          <w:szCs w:val="26"/>
        </w:rPr>
        <w:t>Microsoft</w:t>
      </w:r>
      <w:proofErr w:type="spellEnd"/>
      <w:r w:rsidRPr="007A08F1">
        <w:rPr>
          <w:sz w:val="26"/>
          <w:szCs w:val="26"/>
        </w:rPr>
        <w:t xml:space="preserve"> </w:t>
      </w:r>
      <w:proofErr w:type="spellStart"/>
      <w:r w:rsidRPr="007A08F1">
        <w:rPr>
          <w:sz w:val="26"/>
          <w:szCs w:val="26"/>
        </w:rPr>
        <w:t>Word</w:t>
      </w:r>
      <w:proofErr w:type="spellEnd"/>
      <w:r w:rsidRPr="007A08F1">
        <w:rPr>
          <w:sz w:val="26"/>
          <w:szCs w:val="26"/>
        </w:rPr>
        <w:t xml:space="preserve">, формат А-4, поля: левое – </w:t>
      </w:r>
      <w:smartTag w:uri="urn:schemas-microsoft-com:office:smarttags" w:element="metricconverter">
        <w:smartTagPr>
          <w:attr w:name="ProductID" w:val="20 мм"/>
        </w:smartTagPr>
        <w:r w:rsidRPr="007A08F1">
          <w:rPr>
            <w:sz w:val="26"/>
            <w:szCs w:val="26"/>
          </w:rPr>
          <w:t>20 мм</w:t>
        </w:r>
      </w:smartTag>
      <w:r w:rsidRPr="007A08F1">
        <w:rPr>
          <w:sz w:val="26"/>
          <w:szCs w:val="26"/>
        </w:rPr>
        <w:t xml:space="preserve">; правое – </w:t>
      </w:r>
      <w:smartTag w:uri="urn:schemas-microsoft-com:office:smarttags" w:element="metricconverter">
        <w:smartTagPr>
          <w:attr w:name="ProductID" w:val="20 мм"/>
        </w:smartTagPr>
        <w:r w:rsidRPr="007A08F1">
          <w:rPr>
            <w:sz w:val="26"/>
            <w:szCs w:val="26"/>
          </w:rPr>
          <w:t>20 мм</w:t>
        </w:r>
      </w:smartTag>
      <w:r w:rsidRPr="007A08F1">
        <w:rPr>
          <w:sz w:val="26"/>
          <w:szCs w:val="26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 w:rsidRPr="007A08F1">
          <w:rPr>
            <w:sz w:val="26"/>
            <w:szCs w:val="26"/>
          </w:rPr>
          <w:t>20 мм</w:t>
        </w:r>
      </w:smartTag>
      <w:r w:rsidRPr="007A08F1">
        <w:rPr>
          <w:sz w:val="26"/>
          <w:szCs w:val="26"/>
        </w:rPr>
        <w:t xml:space="preserve">; нижнее – </w:t>
      </w:r>
      <w:smartTag w:uri="urn:schemas-microsoft-com:office:smarttags" w:element="metricconverter">
        <w:smartTagPr>
          <w:attr w:name="ProductID" w:val="20 мм"/>
        </w:smartTagPr>
        <w:r w:rsidRPr="007A08F1">
          <w:rPr>
            <w:sz w:val="26"/>
            <w:szCs w:val="26"/>
          </w:rPr>
          <w:t>20 мм</w:t>
        </w:r>
      </w:smartTag>
      <w:r w:rsidRPr="007A08F1">
        <w:rPr>
          <w:sz w:val="26"/>
          <w:szCs w:val="26"/>
        </w:rPr>
        <w:t>.</w:t>
      </w:r>
      <w:proofErr w:type="gramEnd"/>
      <w:r w:rsidRPr="007A08F1">
        <w:rPr>
          <w:sz w:val="26"/>
          <w:szCs w:val="26"/>
        </w:rPr>
        <w:t xml:space="preserve"> Шрифт – 14. </w:t>
      </w:r>
      <w:proofErr w:type="spellStart"/>
      <w:r w:rsidRPr="007A08F1">
        <w:rPr>
          <w:sz w:val="26"/>
          <w:szCs w:val="26"/>
        </w:rPr>
        <w:t>Times</w:t>
      </w:r>
      <w:proofErr w:type="spellEnd"/>
      <w:r w:rsidRPr="007A08F1">
        <w:rPr>
          <w:sz w:val="26"/>
          <w:szCs w:val="26"/>
        </w:rPr>
        <w:t xml:space="preserve"> </w:t>
      </w:r>
      <w:proofErr w:type="spellStart"/>
      <w:r w:rsidRPr="007A08F1">
        <w:rPr>
          <w:sz w:val="26"/>
          <w:szCs w:val="26"/>
        </w:rPr>
        <w:t>New</w:t>
      </w:r>
      <w:proofErr w:type="spellEnd"/>
      <w:r w:rsidRPr="007A08F1">
        <w:rPr>
          <w:sz w:val="26"/>
          <w:szCs w:val="26"/>
        </w:rPr>
        <w:t xml:space="preserve"> </w:t>
      </w:r>
      <w:proofErr w:type="spellStart"/>
      <w:r w:rsidRPr="007A08F1">
        <w:rPr>
          <w:sz w:val="26"/>
          <w:szCs w:val="26"/>
        </w:rPr>
        <w:t>Roman</w:t>
      </w:r>
      <w:proofErr w:type="spellEnd"/>
      <w:r w:rsidRPr="007A08F1">
        <w:rPr>
          <w:sz w:val="26"/>
          <w:szCs w:val="26"/>
        </w:rPr>
        <w:t xml:space="preserve"> через 1,5 интервала, на листе  А-4.</w:t>
      </w:r>
    </w:p>
    <w:p w:rsidR="00535177" w:rsidRPr="007A08F1" w:rsidRDefault="00535177" w:rsidP="0053517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3) ссылки предпочтительнее в квадратных скобках.</w:t>
      </w:r>
    </w:p>
    <w:p w:rsidR="00535177" w:rsidRPr="007A08F1" w:rsidRDefault="00535177" w:rsidP="00535177">
      <w:pPr>
        <w:spacing w:line="276" w:lineRule="auto"/>
        <w:rPr>
          <w:sz w:val="26"/>
          <w:szCs w:val="26"/>
        </w:rPr>
      </w:pPr>
    </w:p>
    <w:p w:rsidR="00535177" w:rsidRPr="007A08F1" w:rsidRDefault="00535177" w:rsidP="00535177">
      <w:pPr>
        <w:spacing w:line="240" w:lineRule="auto"/>
        <w:ind w:left="5103" w:firstLine="0"/>
        <w:jc w:val="left"/>
        <w:rPr>
          <w:b/>
          <w:i/>
          <w:sz w:val="26"/>
          <w:szCs w:val="26"/>
        </w:rPr>
      </w:pPr>
      <w:r w:rsidRPr="007A08F1">
        <w:rPr>
          <w:b/>
          <w:i/>
          <w:sz w:val="26"/>
          <w:szCs w:val="26"/>
        </w:rPr>
        <w:t>Иванова Ирина Анатольевна</w:t>
      </w:r>
    </w:p>
    <w:p w:rsidR="00535177" w:rsidRPr="007A08F1" w:rsidRDefault="00535177" w:rsidP="00535177">
      <w:pPr>
        <w:spacing w:line="240" w:lineRule="auto"/>
        <w:ind w:left="5103" w:firstLine="0"/>
        <w:jc w:val="left"/>
        <w:rPr>
          <w:b/>
          <w:i/>
          <w:sz w:val="26"/>
          <w:szCs w:val="26"/>
          <w:lang w:val="uk-UA"/>
        </w:rPr>
      </w:pPr>
      <w:r w:rsidRPr="007A08F1">
        <w:rPr>
          <w:i/>
          <w:sz w:val="26"/>
          <w:szCs w:val="26"/>
        </w:rPr>
        <w:t>Симферопольский университет права, бизнеса и предпринимательства</w:t>
      </w:r>
    </w:p>
    <w:p w:rsidR="00535177" w:rsidRPr="007A08F1" w:rsidRDefault="00535177" w:rsidP="00535177">
      <w:pPr>
        <w:spacing w:line="240" w:lineRule="auto"/>
        <w:ind w:left="5103" w:firstLine="0"/>
        <w:jc w:val="left"/>
        <w:rPr>
          <w:i/>
          <w:sz w:val="26"/>
          <w:szCs w:val="26"/>
        </w:rPr>
      </w:pPr>
      <w:r w:rsidRPr="007A08F1">
        <w:rPr>
          <w:i/>
          <w:sz w:val="26"/>
          <w:szCs w:val="26"/>
        </w:rPr>
        <w:t>кандидат юридических наук, доцент</w:t>
      </w:r>
    </w:p>
    <w:p w:rsidR="00535177" w:rsidRPr="007A08F1" w:rsidRDefault="00535177" w:rsidP="00535177">
      <w:pPr>
        <w:spacing w:line="240" w:lineRule="auto"/>
        <w:ind w:left="5103" w:firstLine="0"/>
        <w:jc w:val="left"/>
        <w:rPr>
          <w:b/>
          <w:i/>
          <w:sz w:val="26"/>
          <w:szCs w:val="26"/>
        </w:rPr>
      </w:pPr>
      <w:r w:rsidRPr="007A08F1">
        <w:rPr>
          <w:i/>
          <w:sz w:val="26"/>
          <w:szCs w:val="26"/>
        </w:rPr>
        <w:t xml:space="preserve">(Симферополь, </w:t>
      </w:r>
      <w:r>
        <w:rPr>
          <w:i/>
          <w:sz w:val="26"/>
          <w:szCs w:val="26"/>
        </w:rPr>
        <w:t>Республика Крым</w:t>
      </w:r>
      <w:r w:rsidRPr="007A08F1">
        <w:rPr>
          <w:i/>
          <w:sz w:val="26"/>
          <w:szCs w:val="26"/>
        </w:rPr>
        <w:t>)</w:t>
      </w:r>
    </w:p>
    <w:p w:rsidR="00535177" w:rsidRPr="007A08F1" w:rsidRDefault="00535177" w:rsidP="00535177">
      <w:pPr>
        <w:spacing w:line="240" w:lineRule="auto"/>
        <w:jc w:val="center"/>
        <w:rPr>
          <w:b/>
          <w:sz w:val="26"/>
          <w:szCs w:val="26"/>
        </w:rPr>
      </w:pPr>
    </w:p>
    <w:p w:rsidR="00535177" w:rsidRPr="007A08F1" w:rsidRDefault="00535177" w:rsidP="00535177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7A08F1">
        <w:rPr>
          <w:b/>
          <w:sz w:val="26"/>
          <w:szCs w:val="26"/>
        </w:rPr>
        <w:t>ПЕРСПЕКТИВЫ РЕФОРМИРОВАНИЯ ОРГАНОВ ДОСУДЕБНОГО СЛЕДСТВИЯ В УКРАИНЕ</w:t>
      </w:r>
    </w:p>
    <w:p w:rsidR="00535177" w:rsidRPr="007A08F1" w:rsidRDefault="00535177" w:rsidP="00535177">
      <w:pPr>
        <w:spacing w:line="240" w:lineRule="auto"/>
        <w:rPr>
          <w:sz w:val="26"/>
          <w:szCs w:val="26"/>
        </w:rPr>
      </w:pPr>
    </w:p>
    <w:p w:rsidR="00535177" w:rsidRPr="007A08F1" w:rsidRDefault="00535177" w:rsidP="00535177">
      <w:pPr>
        <w:spacing w:line="240" w:lineRule="auto"/>
        <w:rPr>
          <w:sz w:val="26"/>
          <w:szCs w:val="26"/>
        </w:rPr>
      </w:pPr>
      <w:r w:rsidRPr="007A08F1">
        <w:rPr>
          <w:sz w:val="26"/>
          <w:szCs w:val="26"/>
        </w:rPr>
        <w:t xml:space="preserve">… Несмотря на то, что сейчас </w:t>
      </w:r>
      <w:r>
        <w:rPr>
          <w:sz w:val="26"/>
          <w:szCs w:val="26"/>
        </w:rPr>
        <w:t>страна</w:t>
      </w:r>
      <w:r w:rsidRPr="007A08F1">
        <w:rPr>
          <w:sz w:val="26"/>
          <w:szCs w:val="26"/>
        </w:rPr>
        <w:t xml:space="preserve"> находится в состоянии «социально-экономический кризис» [1, с. 15], в ней происходит построение новых экономических отношений </w:t>
      </w:r>
      <w:r>
        <w:rPr>
          <w:sz w:val="26"/>
          <w:szCs w:val="26"/>
          <w:lang w:val="en-US"/>
        </w:rPr>
        <w:t>[</w:t>
      </w:r>
      <w:r>
        <w:rPr>
          <w:sz w:val="26"/>
          <w:szCs w:val="26"/>
        </w:rPr>
        <w:t>2, с. 34</w:t>
      </w:r>
      <w:r>
        <w:rPr>
          <w:sz w:val="26"/>
          <w:szCs w:val="26"/>
          <w:lang w:val="en-US"/>
        </w:rPr>
        <w:t>]</w:t>
      </w:r>
      <w:r>
        <w:rPr>
          <w:sz w:val="26"/>
          <w:szCs w:val="26"/>
        </w:rPr>
        <w:t>.</w:t>
      </w:r>
    </w:p>
    <w:p w:rsidR="00535177" w:rsidRPr="007A08F1" w:rsidRDefault="00535177" w:rsidP="00535177">
      <w:pPr>
        <w:spacing w:line="240" w:lineRule="auto"/>
        <w:rPr>
          <w:sz w:val="26"/>
          <w:szCs w:val="26"/>
          <w:lang w:val="uk-UA"/>
        </w:rPr>
      </w:pPr>
      <w:proofErr w:type="spellStart"/>
      <w:r w:rsidRPr="007A08F1">
        <w:rPr>
          <w:b/>
          <w:sz w:val="26"/>
          <w:szCs w:val="26"/>
        </w:rPr>
        <w:t>Література</w:t>
      </w:r>
      <w:proofErr w:type="spellEnd"/>
      <w:r w:rsidRPr="007A08F1">
        <w:rPr>
          <w:b/>
          <w:sz w:val="26"/>
          <w:szCs w:val="26"/>
        </w:rPr>
        <w:t>:</w:t>
      </w:r>
      <w:r w:rsidRPr="007A08F1">
        <w:rPr>
          <w:sz w:val="26"/>
          <w:szCs w:val="26"/>
        </w:rPr>
        <w:t xml:space="preserve"> 1. </w:t>
      </w:r>
      <w:proofErr w:type="spellStart"/>
      <w:r w:rsidRPr="007A08F1">
        <w:rPr>
          <w:sz w:val="26"/>
          <w:szCs w:val="26"/>
        </w:rPr>
        <w:t>Голощапов</w:t>
      </w:r>
      <w:proofErr w:type="spellEnd"/>
      <w:r w:rsidRPr="007A08F1">
        <w:rPr>
          <w:sz w:val="26"/>
          <w:szCs w:val="26"/>
        </w:rPr>
        <w:t xml:space="preserve"> </w:t>
      </w:r>
      <w:proofErr w:type="spellStart"/>
      <w:r w:rsidRPr="007A08F1">
        <w:rPr>
          <w:sz w:val="26"/>
          <w:szCs w:val="26"/>
        </w:rPr>
        <w:t>Н.А</w:t>
      </w:r>
      <w:proofErr w:type="spellEnd"/>
      <w:r w:rsidRPr="007A08F1">
        <w:rPr>
          <w:sz w:val="26"/>
          <w:szCs w:val="26"/>
        </w:rPr>
        <w:t xml:space="preserve">. Цена и ценообразование: Словарь - справочник. – М.: </w:t>
      </w:r>
      <w:proofErr w:type="spellStart"/>
      <w:r w:rsidRPr="007A08F1">
        <w:rPr>
          <w:sz w:val="26"/>
          <w:szCs w:val="26"/>
        </w:rPr>
        <w:t>ИКИНГ</w:t>
      </w:r>
      <w:proofErr w:type="spellEnd"/>
      <w:r w:rsidRPr="007A08F1">
        <w:rPr>
          <w:sz w:val="26"/>
          <w:szCs w:val="26"/>
        </w:rPr>
        <w:t xml:space="preserve">, 2000; 2. Методика </w:t>
      </w:r>
      <w:r>
        <w:rPr>
          <w:sz w:val="26"/>
          <w:szCs w:val="26"/>
        </w:rPr>
        <w:t>определения стоимости имущества</w:t>
      </w:r>
      <w:r w:rsidRPr="007A08F1">
        <w:rPr>
          <w:sz w:val="26"/>
          <w:szCs w:val="26"/>
        </w:rPr>
        <w:t xml:space="preserve">. – </w:t>
      </w:r>
      <w:r>
        <w:rPr>
          <w:sz w:val="26"/>
          <w:szCs w:val="26"/>
        </w:rPr>
        <w:t>Симферополь</w:t>
      </w:r>
      <w:r w:rsidRPr="007A08F1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Таврика</w:t>
      </w:r>
      <w:proofErr w:type="spellEnd"/>
      <w:r w:rsidRPr="007A08F1">
        <w:rPr>
          <w:sz w:val="26"/>
          <w:szCs w:val="26"/>
        </w:rPr>
        <w:t xml:space="preserve">, 2000. </w:t>
      </w:r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</w:p>
    <w:p w:rsidR="007A08F1" w:rsidRDefault="007A08F1" w:rsidP="007A08F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7A08F1">
        <w:rPr>
          <w:b/>
          <w:sz w:val="26"/>
          <w:szCs w:val="26"/>
        </w:rPr>
        <w:t>Порядок оплаты организационного взноса</w:t>
      </w:r>
    </w:p>
    <w:p w:rsidR="00004E75" w:rsidRDefault="00004E75" w:rsidP="007A08F1">
      <w:pPr>
        <w:spacing w:line="276" w:lineRule="auto"/>
        <w:rPr>
          <w:sz w:val="26"/>
          <w:szCs w:val="26"/>
        </w:rPr>
      </w:pPr>
      <w:r w:rsidRPr="00004E75">
        <w:rPr>
          <w:sz w:val="26"/>
          <w:szCs w:val="26"/>
        </w:rPr>
        <w:t xml:space="preserve">Организационный взнос можно оплатить через </w:t>
      </w:r>
      <w:proofErr w:type="spellStart"/>
      <w:r w:rsidRPr="00004E75">
        <w:rPr>
          <w:sz w:val="26"/>
          <w:szCs w:val="26"/>
        </w:rPr>
        <w:t>QIWI</w:t>
      </w:r>
      <w:proofErr w:type="spellEnd"/>
      <w:r w:rsidRPr="00004E75">
        <w:rPr>
          <w:sz w:val="26"/>
          <w:szCs w:val="26"/>
        </w:rPr>
        <w:t>-т</w:t>
      </w:r>
      <w:r>
        <w:rPr>
          <w:sz w:val="26"/>
          <w:szCs w:val="26"/>
        </w:rPr>
        <w:t xml:space="preserve">ерминалы, номер </w:t>
      </w:r>
      <w:proofErr w:type="spellStart"/>
      <w:r w:rsidRPr="00004E75">
        <w:rPr>
          <w:sz w:val="26"/>
          <w:szCs w:val="26"/>
        </w:rPr>
        <w:t>QIWI</w:t>
      </w:r>
      <w:proofErr w:type="spellEnd"/>
      <w:r>
        <w:rPr>
          <w:sz w:val="26"/>
          <w:szCs w:val="26"/>
        </w:rPr>
        <w:t xml:space="preserve">-кошелька 978 822 68 55. С Инструкцией о порядке оплаты через </w:t>
      </w:r>
      <w:proofErr w:type="spellStart"/>
      <w:r w:rsidRPr="00004E75">
        <w:rPr>
          <w:sz w:val="26"/>
          <w:szCs w:val="26"/>
        </w:rPr>
        <w:t>QIWI</w:t>
      </w:r>
      <w:proofErr w:type="spellEnd"/>
      <w:r w:rsidRPr="00004E75">
        <w:rPr>
          <w:sz w:val="26"/>
          <w:szCs w:val="26"/>
        </w:rPr>
        <w:t>-т</w:t>
      </w:r>
      <w:r>
        <w:rPr>
          <w:sz w:val="26"/>
          <w:szCs w:val="26"/>
        </w:rPr>
        <w:t xml:space="preserve">ерминалы можно ознакомиться по адресу: </w:t>
      </w:r>
      <w:hyperlink r:id="rId8" w:history="1">
        <w:r w:rsidRPr="00576EAB">
          <w:rPr>
            <w:rStyle w:val="af5"/>
            <w:sz w:val="26"/>
            <w:szCs w:val="26"/>
          </w:rPr>
          <w:t>https://qiwi.com/replenish/tool.action?tool=1&amp;search</w:t>
        </w:r>
      </w:hyperlink>
      <w:r w:rsidRPr="00004E75">
        <w:rPr>
          <w:sz w:val="26"/>
          <w:szCs w:val="26"/>
        </w:rPr>
        <w:t>=</w:t>
      </w:r>
    </w:p>
    <w:p w:rsidR="00004E75" w:rsidRPr="00004E75" w:rsidRDefault="00004E75" w:rsidP="007A08F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комментарии к платежу укажите ФИО и назначение платежа, например: "Омельченко </w:t>
      </w:r>
      <w:proofErr w:type="spellStart"/>
      <w:r>
        <w:rPr>
          <w:sz w:val="26"/>
          <w:szCs w:val="26"/>
        </w:rPr>
        <w:t>Т.В</w:t>
      </w:r>
      <w:proofErr w:type="spellEnd"/>
      <w:r>
        <w:rPr>
          <w:sz w:val="26"/>
          <w:szCs w:val="26"/>
        </w:rPr>
        <w:t>., организационный взнос конференция"</w:t>
      </w:r>
    </w:p>
    <w:p w:rsidR="007A08F1" w:rsidRPr="007A08F1" w:rsidRDefault="007A08F1" w:rsidP="007A08F1">
      <w:pPr>
        <w:spacing w:line="276" w:lineRule="auto"/>
        <w:rPr>
          <w:sz w:val="26"/>
          <w:szCs w:val="26"/>
          <w:lang w:val="uk-UA"/>
        </w:rPr>
      </w:pPr>
      <w:r w:rsidRPr="007A08F1">
        <w:rPr>
          <w:sz w:val="26"/>
          <w:szCs w:val="26"/>
          <w:lang w:val="uk-UA"/>
        </w:rPr>
        <w:t>К</w:t>
      </w:r>
      <w:r w:rsidRPr="007A08F1">
        <w:rPr>
          <w:sz w:val="26"/>
          <w:szCs w:val="26"/>
        </w:rPr>
        <w:t>опи</w:t>
      </w:r>
      <w:r w:rsidR="00004E75">
        <w:rPr>
          <w:sz w:val="26"/>
          <w:szCs w:val="26"/>
        </w:rPr>
        <w:t>я</w:t>
      </w:r>
      <w:r w:rsidRPr="007A08F1">
        <w:rPr>
          <w:sz w:val="26"/>
          <w:szCs w:val="26"/>
        </w:rPr>
        <w:t xml:space="preserve"> подтверждения уплаты организационного взноса направляется одновременно с заявкой и статьёй (тезисами) на электронный адрес: </w:t>
      </w:r>
      <w:hyperlink r:id="rId9" w:history="1">
        <w:r w:rsidRPr="007A08F1">
          <w:rPr>
            <w:b/>
            <w:i/>
            <w:color w:val="0000FF"/>
            <w:sz w:val="26"/>
            <w:szCs w:val="26"/>
            <w:u w:val="single"/>
          </w:rPr>
          <w:t>omel_taras@mail.ru</w:t>
        </w:r>
      </w:hyperlink>
      <w:r w:rsidRPr="007A08F1">
        <w:rPr>
          <w:sz w:val="26"/>
          <w:szCs w:val="26"/>
        </w:rPr>
        <w:t>.</w:t>
      </w:r>
      <w:r w:rsidRPr="007A08F1">
        <w:rPr>
          <w:sz w:val="26"/>
          <w:szCs w:val="26"/>
          <w:lang w:val="uk-UA"/>
        </w:rPr>
        <w:t xml:space="preserve"> </w:t>
      </w:r>
    </w:p>
    <w:p w:rsidR="00004E75" w:rsidRDefault="00004E75" w:rsidP="007A08F1">
      <w:pPr>
        <w:spacing w:line="276" w:lineRule="auto"/>
        <w:ind w:firstLine="0"/>
        <w:jc w:val="center"/>
        <w:rPr>
          <w:b/>
          <w:sz w:val="26"/>
          <w:szCs w:val="26"/>
        </w:rPr>
      </w:pPr>
    </w:p>
    <w:p w:rsidR="007A08F1" w:rsidRPr="007A08F1" w:rsidRDefault="007A08F1" w:rsidP="007A08F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7A08F1">
        <w:rPr>
          <w:b/>
          <w:sz w:val="26"/>
          <w:szCs w:val="26"/>
        </w:rPr>
        <w:t>Координаты оргкомитета</w:t>
      </w:r>
    </w:p>
    <w:p w:rsidR="007A08F1" w:rsidRPr="007A08F1" w:rsidRDefault="00004E75" w:rsidP="007A08F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smartTag w:uri="urn:schemas-microsoft-com:office:smarttags" w:element="metricconverter">
        <w:smartTagPr>
          <w:attr w:name="ProductID" w:val="95007, м"/>
        </w:smartTagPr>
        <w:r w:rsidR="007A08F1" w:rsidRPr="007A08F1">
          <w:rPr>
            <w:sz w:val="26"/>
            <w:szCs w:val="26"/>
          </w:rPr>
          <w:t>95007, м</w:t>
        </w:r>
      </w:smartTag>
      <w:r w:rsidR="007A08F1" w:rsidRPr="007A08F1">
        <w:rPr>
          <w:sz w:val="26"/>
          <w:szCs w:val="26"/>
        </w:rPr>
        <w:t xml:space="preserve">. Симферополь </w:t>
      </w:r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  <w:r w:rsidRPr="007A08F1">
        <w:rPr>
          <w:sz w:val="26"/>
          <w:szCs w:val="26"/>
        </w:rPr>
        <w:t xml:space="preserve">пр. Вернадского, 4 , </w:t>
      </w:r>
    </w:p>
    <w:p w:rsidR="007A08F1" w:rsidRPr="007A08F1" w:rsidRDefault="00004E75" w:rsidP="007A08F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Таврическая академия Крымского федерального университета </w:t>
      </w:r>
      <w:r w:rsidR="007A08F1" w:rsidRPr="007A08F1">
        <w:rPr>
          <w:sz w:val="26"/>
          <w:szCs w:val="26"/>
        </w:rPr>
        <w:t>им.</w:t>
      </w:r>
      <w:r>
        <w:rPr>
          <w:sz w:val="26"/>
          <w:szCs w:val="26"/>
        </w:rPr>
        <w:t> </w:t>
      </w:r>
      <w:r w:rsidR="007A08F1" w:rsidRPr="007A08F1">
        <w:rPr>
          <w:sz w:val="26"/>
          <w:szCs w:val="26"/>
        </w:rPr>
        <w:t>В.</w:t>
      </w:r>
      <w:r>
        <w:rPr>
          <w:sz w:val="26"/>
          <w:szCs w:val="26"/>
        </w:rPr>
        <w:t> </w:t>
      </w:r>
      <w:r w:rsidR="007A08F1" w:rsidRPr="007A08F1">
        <w:rPr>
          <w:sz w:val="26"/>
          <w:szCs w:val="26"/>
        </w:rPr>
        <w:t>И.</w:t>
      </w:r>
      <w:r>
        <w:rPr>
          <w:sz w:val="26"/>
          <w:szCs w:val="26"/>
        </w:rPr>
        <w:t> </w:t>
      </w:r>
      <w:r w:rsidR="007A08F1" w:rsidRPr="007A08F1">
        <w:rPr>
          <w:sz w:val="26"/>
          <w:szCs w:val="26"/>
        </w:rPr>
        <w:t xml:space="preserve">Вернадского, </w:t>
      </w:r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  <w:r w:rsidRPr="007A08F1">
        <w:rPr>
          <w:sz w:val="26"/>
          <w:szCs w:val="26"/>
        </w:rPr>
        <w:t xml:space="preserve">юридический факультет, кафедра уголовного процесса и криминалистики </w:t>
      </w:r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  <w:r w:rsidRPr="007A08F1">
        <w:rPr>
          <w:sz w:val="26"/>
          <w:szCs w:val="26"/>
        </w:rPr>
        <w:lastRenderedPageBreak/>
        <w:t>Контактное лицо:</w:t>
      </w:r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  <w:proofErr w:type="gramStart"/>
      <w:r w:rsidRPr="007A08F1">
        <w:rPr>
          <w:sz w:val="26"/>
          <w:szCs w:val="26"/>
        </w:rPr>
        <w:t>Михайлов М.</w:t>
      </w:r>
      <w:r w:rsidR="00004E75">
        <w:rPr>
          <w:sz w:val="26"/>
          <w:szCs w:val="26"/>
        </w:rPr>
        <w:t> </w:t>
      </w:r>
      <w:r w:rsidRPr="007A08F1">
        <w:rPr>
          <w:sz w:val="26"/>
          <w:szCs w:val="26"/>
        </w:rPr>
        <w:t>А. (моб. +</w:t>
      </w:r>
      <w:r w:rsidR="009B358D">
        <w:rPr>
          <w:sz w:val="26"/>
          <w:szCs w:val="26"/>
        </w:rPr>
        <w:t>7 (978) 7123185</w:t>
      </w:r>
      <w:r w:rsidRPr="007A08F1">
        <w:rPr>
          <w:sz w:val="26"/>
          <w:szCs w:val="26"/>
        </w:rPr>
        <w:t xml:space="preserve">, </w:t>
      </w:r>
      <w:proofErr w:type="gramEnd"/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  <w:proofErr w:type="gramStart"/>
      <w:r w:rsidRPr="007A08F1">
        <w:rPr>
          <w:sz w:val="26"/>
          <w:szCs w:val="26"/>
        </w:rPr>
        <w:t>Омельченко Т.</w:t>
      </w:r>
      <w:r w:rsidR="00004E75">
        <w:rPr>
          <w:sz w:val="26"/>
          <w:szCs w:val="26"/>
        </w:rPr>
        <w:t> </w:t>
      </w:r>
      <w:r w:rsidRPr="007A08F1">
        <w:rPr>
          <w:sz w:val="26"/>
          <w:szCs w:val="26"/>
        </w:rPr>
        <w:t>В. (моб. +</w:t>
      </w:r>
      <w:r w:rsidR="009B358D">
        <w:rPr>
          <w:sz w:val="26"/>
          <w:szCs w:val="26"/>
        </w:rPr>
        <w:t>7 (978) 822 68 55</w:t>
      </w:r>
      <w:r w:rsidRPr="007A08F1">
        <w:rPr>
          <w:sz w:val="26"/>
          <w:szCs w:val="26"/>
        </w:rPr>
        <w:t xml:space="preserve"> </w:t>
      </w:r>
      <w:proofErr w:type="gramEnd"/>
    </w:p>
    <w:p w:rsidR="007A08F1" w:rsidRPr="007A08F1" w:rsidRDefault="00142640" w:rsidP="007A08F1">
      <w:pPr>
        <w:spacing w:line="276" w:lineRule="auto"/>
        <w:rPr>
          <w:b/>
          <w:i/>
          <w:sz w:val="26"/>
          <w:szCs w:val="26"/>
          <w:u w:val="single"/>
        </w:rPr>
      </w:pPr>
      <w:hyperlink r:id="rId10" w:history="1">
        <w:r w:rsidR="007A08F1" w:rsidRPr="007A08F1">
          <w:rPr>
            <w:b/>
            <w:i/>
            <w:color w:val="0000FF"/>
            <w:sz w:val="26"/>
            <w:szCs w:val="26"/>
            <w:u w:val="single"/>
          </w:rPr>
          <w:t>www.crim.pro</w:t>
        </w:r>
      </w:hyperlink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</w:p>
    <w:p w:rsidR="007A08F1" w:rsidRPr="007A08F1" w:rsidRDefault="007A08F1" w:rsidP="007A08F1">
      <w:pPr>
        <w:spacing w:line="276" w:lineRule="auto"/>
        <w:rPr>
          <w:sz w:val="26"/>
          <w:szCs w:val="26"/>
          <w:u w:val="single"/>
        </w:rPr>
      </w:pPr>
      <w:r w:rsidRPr="007A08F1">
        <w:rPr>
          <w:sz w:val="26"/>
          <w:szCs w:val="26"/>
        </w:rPr>
        <w:t>Подробная культурная программа конференции, стоимость проживания в курортном комплексе «Золотой колос» дополнительно</w:t>
      </w:r>
      <w:r w:rsidRPr="007A08F1">
        <w:rPr>
          <w:sz w:val="26"/>
          <w:szCs w:val="26"/>
          <w:lang w:val="uk-UA"/>
        </w:rPr>
        <w:t xml:space="preserve"> </w:t>
      </w:r>
      <w:r w:rsidRPr="007A08F1">
        <w:rPr>
          <w:sz w:val="26"/>
          <w:szCs w:val="26"/>
        </w:rPr>
        <w:t xml:space="preserve">будет размещена на сайте: </w:t>
      </w:r>
      <w:hyperlink r:id="rId11" w:history="1">
        <w:r w:rsidRPr="007A08F1">
          <w:rPr>
            <w:b/>
            <w:i/>
            <w:color w:val="0000FF"/>
            <w:sz w:val="26"/>
            <w:szCs w:val="26"/>
            <w:u w:val="single"/>
          </w:rPr>
          <w:t>www.crim.pro</w:t>
        </w:r>
      </w:hyperlink>
    </w:p>
    <w:p w:rsidR="007A08F1" w:rsidRPr="007A08F1" w:rsidRDefault="007A08F1" w:rsidP="007A08F1">
      <w:pPr>
        <w:spacing w:line="276" w:lineRule="auto"/>
        <w:rPr>
          <w:sz w:val="26"/>
          <w:szCs w:val="26"/>
        </w:rPr>
      </w:pPr>
    </w:p>
    <w:p w:rsidR="007A08F1" w:rsidRPr="007A08F1" w:rsidRDefault="007A08F1" w:rsidP="007A08F1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7A08F1">
        <w:rPr>
          <w:b/>
          <w:sz w:val="26"/>
          <w:szCs w:val="26"/>
        </w:rPr>
        <w:t>Образец оформления заявки</w:t>
      </w:r>
    </w:p>
    <w:tbl>
      <w:tblPr>
        <w:tblW w:w="0" w:type="auto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6649"/>
        <w:gridCol w:w="2566"/>
      </w:tblGrid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5"/>
              <w:jc w:val="center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ФИО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Место работы (полное название организации), должность, учёная степень, учёное звание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35177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177" w:rsidRPr="007A08F1" w:rsidRDefault="00535177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доклада, сообщения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77" w:rsidRPr="007A08F1" w:rsidRDefault="00535177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E-</w:t>
            </w:r>
            <w:proofErr w:type="spellStart"/>
            <w:r w:rsidRPr="007A08F1">
              <w:rPr>
                <w:sz w:val="26"/>
                <w:szCs w:val="26"/>
              </w:rPr>
              <w:t>mail</w:t>
            </w:r>
            <w:proofErr w:type="spellEnd"/>
            <w:r w:rsidRPr="007A08F1">
              <w:rPr>
                <w:sz w:val="26"/>
                <w:szCs w:val="26"/>
              </w:rPr>
              <w:t>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Почтовый адрес для направления материалов конференции*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Участие (очное, заочное)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08F1" w:rsidRPr="007A08F1" w:rsidTr="007A08F1">
        <w:trPr>
          <w:jc w:val="center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F1" w:rsidRPr="007A08F1" w:rsidRDefault="007A08F1" w:rsidP="007A08F1">
            <w:pP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 w:rsidRPr="007A08F1">
              <w:rPr>
                <w:sz w:val="26"/>
                <w:szCs w:val="26"/>
              </w:rPr>
              <w:t>Дата и вариант бронирования номера**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8F1" w:rsidRPr="007A08F1" w:rsidRDefault="007A08F1" w:rsidP="007A08F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35177" w:rsidRDefault="00535177" w:rsidP="007A08F1">
      <w:pPr>
        <w:spacing w:line="240" w:lineRule="auto"/>
        <w:ind w:left="360" w:firstLine="0"/>
        <w:rPr>
          <w:sz w:val="24"/>
          <w:szCs w:val="24"/>
        </w:rPr>
      </w:pPr>
    </w:p>
    <w:p w:rsidR="007A08F1" w:rsidRPr="007A08F1" w:rsidRDefault="009B358D" w:rsidP="007A08F1">
      <w:pPr>
        <w:spacing w:line="240" w:lineRule="auto"/>
        <w:ind w:left="360" w:firstLine="0"/>
        <w:rPr>
          <w:sz w:val="24"/>
          <w:szCs w:val="24"/>
        </w:rPr>
      </w:pPr>
      <w:r w:rsidRPr="00535177">
        <w:rPr>
          <w:sz w:val="24"/>
          <w:szCs w:val="24"/>
        </w:rPr>
        <w:t>* материалы конференции участникам принимавшим участие заочно, будут направленны наложенным платежом.</w:t>
      </w:r>
    </w:p>
    <w:p w:rsidR="007A08F1" w:rsidRPr="007A08F1" w:rsidRDefault="007A08F1" w:rsidP="007A08F1">
      <w:pPr>
        <w:spacing w:line="240" w:lineRule="auto"/>
        <w:ind w:left="360" w:firstLine="0"/>
        <w:rPr>
          <w:sz w:val="24"/>
          <w:szCs w:val="24"/>
        </w:rPr>
      </w:pPr>
      <w:r w:rsidRPr="007A08F1">
        <w:rPr>
          <w:sz w:val="24"/>
          <w:szCs w:val="24"/>
        </w:rPr>
        <w:t xml:space="preserve">** </w:t>
      </w:r>
      <w:r w:rsidR="009B358D" w:rsidRPr="00535177">
        <w:rPr>
          <w:sz w:val="24"/>
          <w:szCs w:val="24"/>
        </w:rPr>
        <w:t>Обычный вариант бронирования - р</w:t>
      </w:r>
      <w:r w:rsidRPr="007A08F1">
        <w:rPr>
          <w:sz w:val="24"/>
          <w:szCs w:val="24"/>
        </w:rPr>
        <w:t xml:space="preserve">азмещение в двухместном номере, трёхразовое питание по системе "шведская линия" в ресторане "Золотой Колос", пользование крытым бассейном, тренажёрным залом; посещение сауны и римской термы – </w:t>
      </w:r>
      <w:r w:rsidR="009B358D" w:rsidRPr="00535177">
        <w:rPr>
          <w:sz w:val="24"/>
          <w:szCs w:val="24"/>
        </w:rPr>
        <w:t xml:space="preserve">3300 </w:t>
      </w:r>
      <w:proofErr w:type="spellStart"/>
      <w:r w:rsidR="009B358D" w:rsidRPr="00535177">
        <w:rPr>
          <w:sz w:val="24"/>
          <w:szCs w:val="24"/>
        </w:rPr>
        <w:t>руб</w:t>
      </w:r>
      <w:proofErr w:type="spellEnd"/>
      <w:r w:rsidR="009B358D" w:rsidRPr="00535177">
        <w:rPr>
          <w:sz w:val="24"/>
          <w:szCs w:val="24"/>
        </w:rPr>
        <w:t>/</w:t>
      </w:r>
      <w:proofErr w:type="spellStart"/>
      <w:r w:rsidRPr="007A08F1">
        <w:rPr>
          <w:sz w:val="24"/>
          <w:szCs w:val="24"/>
        </w:rPr>
        <w:t>сут</w:t>
      </w:r>
      <w:proofErr w:type="spellEnd"/>
      <w:r w:rsidRPr="007A08F1">
        <w:rPr>
          <w:sz w:val="24"/>
          <w:szCs w:val="24"/>
        </w:rPr>
        <w:t>.</w:t>
      </w:r>
      <w:r w:rsidR="009B358D" w:rsidRPr="00535177">
        <w:rPr>
          <w:sz w:val="24"/>
          <w:szCs w:val="24"/>
        </w:rPr>
        <w:t xml:space="preserve"> за номер. </w:t>
      </w:r>
      <w:r w:rsidRPr="007A08F1">
        <w:rPr>
          <w:sz w:val="24"/>
          <w:szCs w:val="24"/>
        </w:rPr>
        <w:t xml:space="preserve"> Иные варианты размещения</w:t>
      </w:r>
      <w:r w:rsidR="009B358D" w:rsidRPr="00535177">
        <w:rPr>
          <w:sz w:val="24"/>
          <w:szCs w:val="24"/>
        </w:rPr>
        <w:t xml:space="preserve"> одноместное, номера люкс и т.п.</w:t>
      </w:r>
      <w:r w:rsidRPr="007A08F1">
        <w:rPr>
          <w:sz w:val="24"/>
          <w:szCs w:val="24"/>
        </w:rPr>
        <w:t xml:space="preserve"> см. на сайте: </w:t>
      </w:r>
      <w:hyperlink r:id="rId12" w:history="1">
        <w:r w:rsidRPr="00535177">
          <w:rPr>
            <w:b/>
            <w:i/>
            <w:color w:val="0000FF"/>
            <w:sz w:val="24"/>
            <w:szCs w:val="24"/>
            <w:u w:val="single"/>
          </w:rPr>
          <w:t>http://goldenkolos.com</w:t>
        </w:r>
      </w:hyperlink>
      <w:r w:rsidRPr="007A08F1">
        <w:rPr>
          <w:b/>
          <w:i/>
          <w:sz w:val="24"/>
          <w:szCs w:val="24"/>
          <w:u w:val="single"/>
        </w:rPr>
        <w:t>.</w:t>
      </w:r>
      <w:r w:rsidR="00535177" w:rsidRPr="00535177">
        <w:rPr>
          <w:b/>
          <w:i/>
          <w:sz w:val="24"/>
          <w:szCs w:val="24"/>
          <w:u w:val="single"/>
        </w:rPr>
        <w:t xml:space="preserve"> </w:t>
      </w:r>
      <w:r w:rsidR="00535177" w:rsidRPr="00535177">
        <w:rPr>
          <w:sz w:val="24"/>
          <w:szCs w:val="24"/>
        </w:rPr>
        <w:t xml:space="preserve">Просим указывать время заезда и выезда для оптимизации оплаты за неиспользованную часть суток. </w:t>
      </w:r>
    </w:p>
    <w:p w:rsidR="007A08F1" w:rsidRPr="007A08F1" w:rsidRDefault="007A08F1" w:rsidP="007A08F1">
      <w:pPr>
        <w:spacing w:line="276" w:lineRule="auto"/>
        <w:ind w:firstLine="0"/>
        <w:rPr>
          <w:sz w:val="26"/>
          <w:szCs w:val="26"/>
        </w:rPr>
      </w:pPr>
    </w:p>
    <w:p w:rsidR="007A08F1" w:rsidRPr="007A08F1" w:rsidRDefault="007A08F1" w:rsidP="007A08F1">
      <w:pPr>
        <w:spacing w:line="276" w:lineRule="auto"/>
        <w:rPr>
          <w:sz w:val="26"/>
          <w:szCs w:val="26"/>
          <w:lang w:val="uk-UA"/>
        </w:rPr>
      </w:pPr>
    </w:p>
    <w:p w:rsidR="007A08F1" w:rsidRPr="007A08F1" w:rsidRDefault="007A08F1" w:rsidP="007A08F1">
      <w:pPr>
        <w:spacing w:line="276" w:lineRule="auto"/>
        <w:rPr>
          <w:b/>
          <w:color w:val="0000FF"/>
          <w:sz w:val="26"/>
          <w:szCs w:val="26"/>
        </w:rPr>
      </w:pPr>
      <w:r w:rsidRPr="007A08F1">
        <w:rPr>
          <w:b/>
          <w:color w:val="0000FF"/>
          <w:sz w:val="26"/>
          <w:szCs w:val="26"/>
        </w:rPr>
        <w:t>Организационный комитет</w:t>
      </w:r>
    </w:p>
    <w:p w:rsidR="00F00632" w:rsidRPr="007A08F1" w:rsidRDefault="00F00632" w:rsidP="007A08F1">
      <w:pPr>
        <w:rPr>
          <w:sz w:val="26"/>
          <w:szCs w:val="26"/>
        </w:rPr>
      </w:pPr>
    </w:p>
    <w:sectPr w:rsidR="00F00632" w:rsidRPr="007A08F1" w:rsidSect="00535177">
      <w:pgSz w:w="11906" w:h="16838"/>
      <w:pgMar w:top="993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777D"/>
    <w:multiLevelType w:val="hybridMultilevel"/>
    <w:tmpl w:val="78886E5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4F47CA3"/>
    <w:multiLevelType w:val="hybridMultilevel"/>
    <w:tmpl w:val="7B5E5B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B1772"/>
    <w:multiLevelType w:val="hybridMultilevel"/>
    <w:tmpl w:val="39909246"/>
    <w:lvl w:ilvl="0" w:tplc="5478174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3BC51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BE6E39"/>
    <w:multiLevelType w:val="multilevel"/>
    <w:tmpl w:val="164836E6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6614133"/>
    <w:multiLevelType w:val="hybridMultilevel"/>
    <w:tmpl w:val="164836E6"/>
    <w:lvl w:ilvl="0" w:tplc="5478174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E9"/>
    <w:rsid w:val="0000020D"/>
    <w:rsid w:val="00004E75"/>
    <w:rsid w:val="00010D49"/>
    <w:rsid w:val="00015470"/>
    <w:rsid w:val="00017502"/>
    <w:rsid w:val="00023F60"/>
    <w:rsid w:val="00033826"/>
    <w:rsid w:val="000435F7"/>
    <w:rsid w:val="00046D27"/>
    <w:rsid w:val="00051CDF"/>
    <w:rsid w:val="00051F23"/>
    <w:rsid w:val="000553F6"/>
    <w:rsid w:val="000643CC"/>
    <w:rsid w:val="00064776"/>
    <w:rsid w:val="00073093"/>
    <w:rsid w:val="00075C45"/>
    <w:rsid w:val="00081961"/>
    <w:rsid w:val="000904B3"/>
    <w:rsid w:val="0009622C"/>
    <w:rsid w:val="00096C1E"/>
    <w:rsid w:val="000B179A"/>
    <w:rsid w:val="000B41FC"/>
    <w:rsid w:val="000B4F67"/>
    <w:rsid w:val="000C5C54"/>
    <w:rsid w:val="000C7ABD"/>
    <w:rsid w:val="000D55C8"/>
    <w:rsid w:val="000D6E8C"/>
    <w:rsid w:val="000D7CDF"/>
    <w:rsid w:val="000E0CE6"/>
    <w:rsid w:val="000E5BB7"/>
    <w:rsid w:val="000E6932"/>
    <w:rsid w:val="000F0255"/>
    <w:rsid w:val="000F3A87"/>
    <w:rsid w:val="00110DFB"/>
    <w:rsid w:val="001121FF"/>
    <w:rsid w:val="00122A99"/>
    <w:rsid w:val="0012335A"/>
    <w:rsid w:val="001257DF"/>
    <w:rsid w:val="00125D23"/>
    <w:rsid w:val="00130139"/>
    <w:rsid w:val="0014173C"/>
    <w:rsid w:val="00142640"/>
    <w:rsid w:val="00154F99"/>
    <w:rsid w:val="001602BA"/>
    <w:rsid w:val="00163042"/>
    <w:rsid w:val="001720B1"/>
    <w:rsid w:val="001756BB"/>
    <w:rsid w:val="00181817"/>
    <w:rsid w:val="00185BB0"/>
    <w:rsid w:val="00196060"/>
    <w:rsid w:val="001C10AA"/>
    <w:rsid w:val="001D2D01"/>
    <w:rsid w:val="001E2405"/>
    <w:rsid w:val="001E7E1B"/>
    <w:rsid w:val="0021307B"/>
    <w:rsid w:val="002145F4"/>
    <w:rsid w:val="002162D6"/>
    <w:rsid w:val="002206DC"/>
    <w:rsid w:val="00224542"/>
    <w:rsid w:val="00240DAD"/>
    <w:rsid w:val="0026282A"/>
    <w:rsid w:val="00262F1E"/>
    <w:rsid w:val="00267FAC"/>
    <w:rsid w:val="00281A5D"/>
    <w:rsid w:val="00283469"/>
    <w:rsid w:val="00290CDC"/>
    <w:rsid w:val="002946E5"/>
    <w:rsid w:val="00297256"/>
    <w:rsid w:val="002A7433"/>
    <w:rsid w:val="002B6E13"/>
    <w:rsid w:val="002C39FB"/>
    <w:rsid w:val="002C6956"/>
    <w:rsid w:val="002D11CD"/>
    <w:rsid w:val="002D681B"/>
    <w:rsid w:val="002D6B26"/>
    <w:rsid w:val="002F0652"/>
    <w:rsid w:val="002F27C4"/>
    <w:rsid w:val="002F52D4"/>
    <w:rsid w:val="002F7D0B"/>
    <w:rsid w:val="003052FC"/>
    <w:rsid w:val="00306828"/>
    <w:rsid w:val="003068A8"/>
    <w:rsid w:val="00306F3F"/>
    <w:rsid w:val="00321FF9"/>
    <w:rsid w:val="00326FF4"/>
    <w:rsid w:val="003318FF"/>
    <w:rsid w:val="003362F7"/>
    <w:rsid w:val="003548FD"/>
    <w:rsid w:val="00355ECE"/>
    <w:rsid w:val="0037206C"/>
    <w:rsid w:val="00372314"/>
    <w:rsid w:val="00384B49"/>
    <w:rsid w:val="003A5D8D"/>
    <w:rsid w:val="003D0A38"/>
    <w:rsid w:val="003E2EE7"/>
    <w:rsid w:val="0040197A"/>
    <w:rsid w:val="00403D5C"/>
    <w:rsid w:val="004040DD"/>
    <w:rsid w:val="0040520D"/>
    <w:rsid w:val="004101DD"/>
    <w:rsid w:val="00411577"/>
    <w:rsid w:val="00413E2C"/>
    <w:rsid w:val="0042678B"/>
    <w:rsid w:val="00440422"/>
    <w:rsid w:val="00450579"/>
    <w:rsid w:val="00453C5D"/>
    <w:rsid w:val="00466584"/>
    <w:rsid w:val="0047025F"/>
    <w:rsid w:val="00492187"/>
    <w:rsid w:val="00492FEB"/>
    <w:rsid w:val="00496E5B"/>
    <w:rsid w:val="00496FE5"/>
    <w:rsid w:val="00497448"/>
    <w:rsid w:val="004A2AFF"/>
    <w:rsid w:val="004D75B1"/>
    <w:rsid w:val="004E32B3"/>
    <w:rsid w:val="004E3BCE"/>
    <w:rsid w:val="004E7199"/>
    <w:rsid w:val="005154C1"/>
    <w:rsid w:val="00521441"/>
    <w:rsid w:val="00523852"/>
    <w:rsid w:val="005332B8"/>
    <w:rsid w:val="00535177"/>
    <w:rsid w:val="00547F3A"/>
    <w:rsid w:val="0055292C"/>
    <w:rsid w:val="00561049"/>
    <w:rsid w:val="0056453D"/>
    <w:rsid w:val="00572992"/>
    <w:rsid w:val="005A009D"/>
    <w:rsid w:val="005A3D3A"/>
    <w:rsid w:val="005A5D88"/>
    <w:rsid w:val="005B2260"/>
    <w:rsid w:val="005C65AD"/>
    <w:rsid w:val="005D6EE5"/>
    <w:rsid w:val="005E475B"/>
    <w:rsid w:val="005E54A2"/>
    <w:rsid w:val="005F60D7"/>
    <w:rsid w:val="005F7F82"/>
    <w:rsid w:val="00621956"/>
    <w:rsid w:val="0062278B"/>
    <w:rsid w:val="00623C1A"/>
    <w:rsid w:val="006327F6"/>
    <w:rsid w:val="006364AA"/>
    <w:rsid w:val="00654CB6"/>
    <w:rsid w:val="00655226"/>
    <w:rsid w:val="00656AB0"/>
    <w:rsid w:val="006633BF"/>
    <w:rsid w:val="0066469D"/>
    <w:rsid w:val="00664EA0"/>
    <w:rsid w:val="00673910"/>
    <w:rsid w:val="0069438D"/>
    <w:rsid w:val="006A02BF"/>
    <w:rsid w:val="006A2D6B"/>
    <w:rsid w:val="006A3DA8"/>
    <w:rsid w:val="006A5BD9"/>
    <w:rsid w:val="006B33FE"/>
    <w:rsid w:val="006B44FE"/>
    <w:rsid w:val="006B6B16"/>
    <w:rsid w:val="006C2460"/>
    <w:rsid w:val="006C6DBD"/>
    <w:rsid w:val="006D2018"/>
    <w:rsid w:val="006D63F3"/>
    <w:rsid w:val="006E493B"/>
    <w:rsid w:val="006E55D7"/>
    <w:rsid w:val="006F2E9C"/>
    <w:rsid w:val="006F5221"/>
    <w:rsid w:val="00700A04"/>
    <w:rsid w:val="007013E9"/>
    <w:rsid w:val="007020BB"/>
    <w:rsid w:val="00706626"/>
    <w:rsid w:val="007122F9"/>
    <w:rsid w:val="00712C60"/>
    <w:rsid w:val="00727A75"/>
    <w:rsid w:val="0073233C"/>
    <w:rsid w:val="00732464"/>
    <w:rsid w:val="0074161C"/>
    <w:rsid w:val="007610A2"/>
    <w:rsid w:val="007641FC"/>
    <w:rsid w:val="00770F07"/>
    <w:rsid w:val="00772EB2"/>
    <w:rsid w:val="00775EA8"/>
    <w:rsid w:val="00781984"/>
    <w:rsid w:val="007825C5"/>
    <w:rsid w:val="00796695"/>
    <w:rsid w:val="007A0458"/>
    <w:rsid w:val="007A08F1"/>
    <w:rsid w:val="007D02B5"/>
    <w:rsid w:val="007D1F00"/>
    <w:rsid w:val="007D23DC"/>
    <w:rsid w:val="007F1091"/>
    <w:rsid w:val="007F32A7"/>
    <w:rsid w:val="00800F1F"/>
    <w:rsid w:val="00804840"/>
    <w:rsid w:val="008048F0"/>
    <w:rsid w:val="008234A1"/>
    <w:rsid w:val="00830E09"/>
    <w:rsid w:val="00835775"/>
    <w:rsid w:val="0083759B"/>
    <w:rsid w:val="00846C17"/>
    <w:rsid w:val="0085469F"/>
    <w:rsid w:val="0086115D"/>
    <w:rsid w:val="00865285"/>
    <w:rsid w:val="0088740C"/>
    <w:rsid w:val="00893697"/>
    <w:rsid w:val="00894BB0"/>
    <w:rsid w:val="008A1BFB"/>
    <w:rsid w:val="008B094A"/>
    <w:rsid w:val="008C4165"/>
    <w:rsid w:val="008D0BCD"/>
    <w:rsid w:val="008F0F14"/>
    <w:rsid w:val="008F7076"/>
    <w:rsid w:val="008F753F"/>
    <w:rsid w:val="00905A23"/>
    <w:rsid w:val="009210BB"/>
    <w:rsid w:val="009274E0"/>
    <w:rsid w:val="00941810"/>
    <w:rsid w:val="00941B46"/>
    <w:rsid w:val="00941C20"/>
    <w:rsid w:val="00942E17"/>
    <w:rsid w:val="00946E01"/>
    <w:rsid w:val="00957454"/>
    <w:rsid w:val="0097104F"/>
    <w:rsid w:val="00977B7F"/>
    <w:rsid w:val="00982B68"/>
    <w:rsid w:val="00996715"/>
    <w:rsid w:val="009B2761"/>
    <w:rsid w:val="009B358D"/>
    <w:rsid w:val="009B3FB6"/>
    <w:rsid w:val="009B5A99"/>
    <w:rsid w:val="009C3BFD"/>
    <w:rsid w:val="009D2206"/>
    <w:rsid w:val="009D32FD"/>
    <w:rsid w:val="009D421D"/>
    <w:rsid w:val="009D7801"/>
    <w:rsid w:val="009E0743"/>
    <w:rsid w:val="009E6D31"/>
    <w:rsid w:val="009E7F8E"/>
    <w:rsid w:val="009F301D"/>
    <w:rsid w:val="00A02E65"/>
    <w:rsid w:val="00A05C4A"/>
    <w:rsid w:val="00A14F9B"/>
    <w:rsid w:val="00A241FD"/>
    <w:rsid w:val="00A27084"/>
    <w:rsid w:val="00A313C4"/>
    <w:rsid w:val="00A34E24"/>
    <w:rsid w:val="00A37107"/>
    <w:rsid w:val="00A41B2B"/>
    <w:rsid w:val="00A45F59"/>
    <w:rsid w:val="00A509B2"/>
    <w:rsid w:val="00A656F6"/>
    <w:rsid w:val="00A657DE"/>
    <w:rsid w:val="00A716AF"/>
    <w:rsid w:val="00A73D39"/>
    <w:rsid w:val="00AA1A05"/>
    <w:rsid w:val="00AA6F29"/>
    <w:rsid w:val="00AB055D"/>
    <w:rsid w:val="00AB76BF"/>
    <w:rsid w:val="00AC07D2"/>
    <w:rsid w:val="00AE2C3A"/>
    <w:rsid w:val="00B0296B"/>
    <w:rsid w:val="00B07858"/>
    <w:rsid w:val="00B1146E"/>
    <w:rsid w:val="00B25FD7"/>
    <w:rsid w:val="00B30EC3"/>
    <w:rsid w:val="00B34138"/>
    <w:rsid w:val="00B427C3"/>
    <w:rsid w:val="00B44F8C"/>
    <w:rsid w:val="00B506EE"/>
    <w:rsid w:val="00B6683B"/>
    <w:rsid w:val="00B73C33"/>
    <w:rsid w:val="00B75AA9"/>
    <w:rsid w:val="00B77A6C"/>
    <w:rsid w:val="00B83407"/>
    <w:rsid w:val="00B9166F"/>
    <w:rsid w:val="00BA2E24"/>
    <w:rsid w:val="00BA6988"/>
    <w:rsid w:val="00BC4EB0"/>
    <w:rsid w:val="00BC6E08"/>
    <w:rsid w:val="00BE3D90"/>
    <w:rsid w:val="00BE4443"/>
    <w:rsid w:val="00BE6CBD"/>
    <w:rsid w:val="00BE72CC"/>
    <w:rsid w:val="00BF0A78"/>
    <w:rsid w:val="00C03CED"/>
    <w:rsid w:val="00C1130D"/>
    <w:rsid w:val="00C11E85"/>
    <w:rsid w:val="00C47945"/>
    <w:rsid w:val="00C66EC9"/>
    <w:rsid w:val="00C72751"/>
    <w:rsid w:val="00C7304A"/>
    <w:rsid w:val="00C7656C"/>
    <w:rsid w:val="00C91099"/>
    <w:rsid w:val="00CB507E"/>
    <w:rsid w:val="00CD1C5A"/>
    <w:rsid w:val="00CD3F4C"/>
    <w:rsid w:val="00CE35B7"/>
    <w:rsid w:val="00CE4CF2"/>
    <w:rsid w:val="00CE5668"/>
    <w:rsid w:val="00CE6177"/>
    <w:rsid w:val="00CF2E74"/>
    <w:rsid w:val="00D0283D"/>
    <w:rsid w:val="00D07050"/>
    <w:rsid w:val="00D13EB4"/>
    <w:rsid w:val="00D21899"/>
    <w:rsid w:val="00D234F9"/>
    <w:rsid w:val="00D40694"/>
    <w:rsid w:val="00D43ED5"/>
    <w:rsid w:val="00D60D03"/>
    <w:rsid w:val="00D61690"/>
    <w:rsid w:val="00D8716A"/>
    <w:rsid w:val="00DA7EE2"/>
    <w:rsid w:val="00DD071B"/>
    <w:rsid w:val="00DD17CE"/>
    <w:rsid w:val="00DE338F"/>
    <w:rsid w:val="00DE3738"/>
    <w:rsid w:val="00DE5E00"/>
    <w:rsid w:val="00DE68A7"/>
    <w:rsid w:val="00DF0DF1"/>
    <w:rsid w:val="00DF1937"/>
    <w:rsid w:val="00DF6536"/>
    <w:rsid w:val="00E16529"/>
    <w:rsid w:val="00E22386"/>
    <w:rsid w:val="00E24E5F"/>
    <w:rsid w:val="00E265B9"/>
    <w:rsid w:val="00E33E9D"/>
    <w:rsid w:val="00E37111"/>
    <w:rsid w:val="00E37FA0"/>
    <w:rsid w:val="00E434CD"/>
    <w:rsid w:val="00E463BD"/>
    <w:rsid w:val="00E511F3"/>
    <w:rsid w:val="00E52552"/>
    <w:rsid w:val="00E531F7"/>
    <w:rsid w:val="00E61A95"/>
    <w:rsid w:val="00E64930"/>
    <w:rsid w:val="00E71385"/>
    <w:rsid w:val="00E75F50"/>
    <w:rsid w:val="00E76020"/>
    <w:rsid w:val="00E76804"/>
    <w:rsid w:val="00E87620"/>
    <w:rsid w:val="00E91BE9"/>
    <w:rsid w:val="00E95B86"/>
    <w:rsid w:val="00EA2F9A"/>
    <w:rsid w:val="00EC5C51"/>
    <w:rsid w:val="00EE1ACC"/>
    <w:rsid w:val="00EE32CE"/>
    <w:rsid w:val="00EE6BB1"/>
    <w:rsid w:val="00EF7E70"/>
    <w:rsid w:val="00F00632"/>
    <w:rsid w:val="00F11BE6"/>
    <w:rsid w:val="00F1595F"/>
    <w:rsid w:val="00F27EA1"/>
    <w:rsid w:val="00F45378"/>
    <w:rsid w:val="00F549F6"/>
    <w:rsid w:val="00F76047"/>
    <w:rsid w:val="00F85C31"/>
    <w:rsid w:val="00F915E8"/>
    <w:rsid w:val="00F97B29"/>
    <w:rsid w:val="00FA58A2"/>
    <w:rsid w:val="00FA619A"/>
    <w:rsid w:val="00FC1A85"/>
    <w:rsid w:val="00FD03E7"/>
    <w:rsid w:val="00FE1AD1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F0F14"/>
    <w:pPr>
      <w:spacing w:after="0" w:line="360" w:lineRule="auto"/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F0F14"/>
    <w:pPr>
      <w:keepNext/>
      <w:keepLines/>
      <w:ind w:firstLine="0"/>
      <w:jc w:val="center"/>
      <w:outlineLvl w:val="0"/>
    </w:pPr>
    <w:rPr>
      <w:b/>
      <w:bCs/>
      <w:caps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F0F14"/>
    <w:pPr>
      <w:keepNext/>
      <w:keepLines/>
      <w:outlineLvl w:val="1"/>
    </w:pPr>
    <w:rPr>
      <w:b/>
      <w:bCs/>
      <w:i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F14"/>
    <w:pPr>
      <w:keepNext/>
      <w:keepLines/>
      <w:spacing w:before="200"/>
      <w:outlineLvl w:val="2"/>
    </w:pPr>
    <w:rPr>
      <w:b/>
      <w:bCs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5F59"/>
    <w:pPr>
      <w:keepNext/>
      <w:keepLines/>
      <w:spacing w:before="200"/>
      <w:outlineLvl w:val="3"/>
    </w:pPr>
    <w:rPr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F0F14"/>
    <w:pPr>
      <w:keepNext/>
      <w:keepLines/>
      <w:spacing w:before="200"/>
      <w:outlineLvl w:val="4"/>
    </w:pPr>
    <w:rPr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0F14"/>
    <w:pPr>
      <w:keepNext/>
      <w:keepLines/>
      <w:spacing w:before="200"/>
      <w:outlineLvl w:val="5"/>
    </w:pPr>
    <w:rPr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F0F14"/>
    <w:pPr>
      <w:keepNext/>
      <w:keepLines/>
      <w:spacing w:before="200"/>
      <w:outlineLvl w:val="6"/>
    </w:pPr>
    <w:rPr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0F14"/>
    <w:pPr>
      <w:keepNext/>
      <w:keepLines/>
      <w:spacing w:before="200"/>
      <w:outlineLvl w:val="7"/>
    </w:pPr>
    <w:rPr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F0F14"/>
    <w:pPr>
      <w:keepNext/>
      <w:keepLines/>
      <w:spacing w:before="200"/>
      <w:outlineLvl w:val="8"/>
    </w:pPr>
    <w:rPr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F14"/>
    <w:rPr>
      <w:rFonts w:ascii="Times New Roman" w:hAnsi="Times New Roman" w:cs="Times New Roman"/>
      <w:b/>
      <w:caps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F0F14"/>
    <w:rPr>
      <w:rFonts w:ascii="Times New Roman" w:hAnsi="Times New Roman" w:cs="Times New Roman"/>
      <w:b/>
      <w:i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8F0F14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5F59"/>
    <w:rPr>
      <w:rFonts w:ascii="Times New Roman" w:hAnsi="Times New Roman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0F14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0F14"/>
    <w:rPr>
      <w:rFonts w:ascii="Times New Roman" w:hAnsi="Times New Roman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0F14"/>
    <w:rPr>
      <w:rFonts w:ascii="Times New Roman" w:hAnsi="Times New Roman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0F14"/>
    <w:rPr>
      <w:rFonts w:ascii="Times New Roman" w:hAnsi="Times New Roman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0F14"/>
    <w:rPr>
      <w:rFonts w:ascii="Times New Roman" w:hAnsi="Times New Roman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8F0F1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Subtitle"/>
    <w:basedOn w:val="a"/>
    <w:next w:val="a"/>
    <w:link w:val="a5"/>
    <w:uiPriority w:val="99"/>
    <w:qFormat/>
    <w:rsid w:val="00A45F59"/>
    <w:pPr>
      <w:numPr>
        <w:ilvl w:val="1"/>
      </w:numPr>
      <w:ind w:firstLine="709"/>
    </w:pPr>
    <w:rPr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A45F59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Strong"/>
    <w:basedOn w:val="a0"/>
    <w:uiPriority w:val="99"/>
    <w:qFormat/>
    <w:rsid w:val="00A45F59"/>
    <w:rPr>
      <w:rFonts w:cs="Times New Roman"/>
      <w:b/>
    </w:rPr>
  </w:style>
  <w:style w:type="character" w:styleId="a7">
    <w:name w:val="Emphasis"/>
    <w:basedOn w:val="a0"/>
    <w:uiPriority w:val="99"/>
    <w:qFormat/>
    <w:rsid w:val="00A45F5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A45F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A45F59"/>
    <w:rPr>
      <w:rFonts w:cs="Times New Roman"/>
      <w:b/>
      <w:i/>
      <w:color w:val="4F81BD"/>
    </w:rPr>
  </w:style>
  <w:style w:type="character" w:styleId="aa">
    <w:name w:val="Subtle Emphasis"/>
    <w:basedOn w:val="a0"/>
    <w:uiPriority w:val="99"/>
    <w:qFormat/>
    <w:rsid w:val="00A45F59"/>
    <w:rPr>
      <w:rFonts w:cs="Times New Roman"/>
      <w:i/>
      <w:color w:val="808080"/>
    </w:rPr>
  </w:style>
  <w:style w:type="character" w:styleId="ab">
    <w:name w:val="Intense Emphasis"/>
    <w:basedOn w:val="a0"/>
    <w:uiPriority w:val="99"/>
    <w:qFormat/>
    <w:rsid w:val="00A45F59"/>
    <w:rPr>
      <w:rFonts w:cs="Times New Roman"/>
      <w:b/>
      <w:i/>
      <w:color w:val="4F81BD"/>
    </w:rPr>
  </w:style>
  <w:style w:type="character" w:styleId="ac">
    <w:name w:val="Subtle Reference"/>
    <w:basedOn w:val="a0"/>
    <w:uiPriority w:val="99"/>
    <w:qFormat/>
    <w:rsid w:val="00A45F59"/>
    <w:rPr>
      <w:rFonts w:cs="Times New Roman"/>
      <w:smallCaps/>
      <w:color w:val="C0504D"/>
      <w:u w:val="single"/>
    </w:rPr>
  </w:style>
  <w:style w:type="character" w:styleId="ad">
    <w:name w:val="Intense Reference"/>
    <w:basedOn w:val="a0"/>
    <w:uiPriority w:val="99"/>
    <w:qFormat/>
    <w:rsid w:val="00A45F59"/>
    <w:rPr>
      <w:rFonts w:cs="Times New Roman"/>
      <w:b/>
      <w:smallCaps/>
      <w:color w:val="C0504D"/>
      <w:spacing w:val="5"/>
      <w:u w:val="single"/>
    </w:rPr>
  </w:style>
  <w:style w:type="character" w:styleId="ae">
    <w:name w:val="Book Title"/>
    <w:basedOn w:val="a0"/>
    <w:uiPriority w:val="99"/>
    <w:qFormat/>
    <w:rsid w:val="00A45F59"/>
    <w:rPr>
      <w:rFonts w:cs="Times New Roman"/>
      <w:b/>
      <w:smallCaps/>
      <w:spacing w:val="5"/>
    </w:rPr>
  </w:style>
  <w:style w:type="paragraph" w:styleId="af">
    <w:name w:val="TOC Heading"/>
    <w:basedOn w:val="1"/>
    <w:next w:val="a"/>
    <w:uiPriority w:val="99"/>
    <w:qFormat/>
    <w:rsid w:val="008F0F14"/>
    <w:pPr>
      <w:outlineLvl w:val="9"/>
    </w:pPr>
  </w:style>
  <w:style w:type="character" w:styleId="af0">
    <w:name w:val="annotation reference"/>
    <w:basedOn w:val="a0"/>
    <w:uiPriority w:val="99"/>
    <w:rsid w:val="007013E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7013E9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013E9"/>
    <w:rPr>
      <w:rFonts w:ascii="Times New Roman" w:hAnsi="Times New Roman" w:cs="Times New Roman"/>
      <w:sz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rsid w:val="007013E9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013E9"/>
    <w:rPr>
      <w:rFonts w:ascii="Tahoma" w:hAnsi="Tahoma" w:cs="Times New Roman"/>
      <w:sz w:val="16"/>
    </w:rPr>
  </w:style>
  <w:style w:type="character" w:styleId="af5">
    <w:name w:val="Hyperlink"/>
    <w:basedOn w:val="a0"/>
    <w:uiPriority w:val="99"/>
    <w:rsid w:val="00656AB0"/>
    <w:rPr>
      <w:rFonts w:cs="Times New Roman"/>
      <w:color w:val="0000FF"/>
      <w:u w:val="single"/>
    </w:rPr>
  </w:style>
  <w:style w:type="paragraph" w:styleId="af6">
    <w:name w:val="annotation subject"/>
    <w:basedOn w:val="af1"/>
    <w:next w:val="af1"/>
    <w:link w:val="af7"/>
    <w:uiPriority w:val="99"/>
    <w:semiHidden/>
    <w:rsid w:val="0083759B"/>
    <w:pPr>
      <w:ind w:firstLine="709"/>
      <w:jc w:val="both"/>
    </w:pPr>
    <w:rPr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locked/>
    <w:rsid w:val="0083759B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table" w:styleId="af8">
    <w:name w:val="Table Grid"/>
    <w:basedOn w:val="a1"/>
    <w:uiPriority w:val="99"/>
    <w:rsid w:val="005729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rsid w:val="0097104F"/>
    <w:rPr>
      <w:rFonts w:cs="Times New Roman"/>
      <w:color w:val="800080"/>
      <w:u w:val="single"/>
    </w:rPr>
  </w:style>
  <w:style w:type="paragraph" w:styleId="afa">
    <w:name w:val="List Paragraph"/>
    <w:basedOn w:val="a"/>
    <w:uiPriority w:val="34"/>
    <w:qFormat/>
    <w:rsid w:val="009B3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F0F14"/>
    <w:pPr>
      <w:spacing w:after="0" w:line="360" w:lineRule="auto"/>
      <w:ind w:firstLine="709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8F0F14"/>
    <w:pPr>
      <w:keepNext/>
      <w:keepLines/>
      <w:ind w:firstLine="0"/>
      <w:jc w:val="center"/>
      <w:outlineLvl w:val="0"/>
    </w:pPr>
    <w:rPr>
      <w:b/>
      <w:bCs/>
      <w:caps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8F0F14"/>
    <w:pPr>
      <w:keepNext/>
      <w:keepLines/>
      <w:outlineLvl w:val="1"/>
    </w:pPr>
    <w:rPr>
      <w:b/>
      <w:bCs/>
      <w:i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F14"/>
    <w:pPr>
      <w:keepNext/>
      <w:keepLines/>
      <w:spacing w:before="200"/>
      <w:outlineLvl w:val="2"/>
    </w:pPr>
    <w:rPr>
      <w:b/>
      <w:bCs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5F59"/>
    <w:pPr>
      <w:keepNext/>
      <w:keepLines/>
      <w:spacing w:before="200"/>
      <w:outlineLvl w:val="3"/>
    </w:pPr>
    <w:rPr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F0F14"/>
    <w:pPr>
      <w:keepNext/>
      <w:keepLines/>
      <w:spacing w:before="200"/>
      <w:outlineLvl w:val="4"/>
    </w:pPr>
    <w:rPr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F0F14"/>
    <w:pPr>
      <w:keepNext/>
      <w:keepLines/>
      <w:spacing w:before="200"/>
      <w:outlineLvl w:val="5"/>
    </w:pPr>
    <w:rPr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F0F14"/>
    <w:pPr>
      <w:keepNext/>
      <w:keepLines/>
      <w:spacing w:before="200"/>
      <w:outlineLvl w:val="6"/>
    </w:pPr>
    <w:rPr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0F14"/>
    <w:pPr>
      <w:keepNext/>
      <w:keepLines/>
      <w:spacing w:before="200"/>
      <w:outlineLvl w:val="7"/>
    </w:pPr>
    <w:rPr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F0F14"/>
    <w:pPr>
      <w:keepNext/>
      <w:keepLines/>
      <w:spacing w:before="200"/>
      <w:outlineLvl w:val="8"/>
    </w:pPr>
    <w:rPr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F14"/>
    <w:rPr>
      <w:rFonts w:ascii="Times New Roman" w:hAnsi="Times New Roman" w:cs="Times New Roman"/>
      <w:b/>
      <w:caps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F0F14"/>
    <w:rPr>
      <w:rFonts w:ascii="Times New Roman" w:hAnsi="Times New Roman" w:cs="Times New Roman"/>
      <w:b/>
      <w:i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8F0F14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5F59"/>
    <w:rPr>
      <w:rFonts w:ascii="Times New Roman" w:hAnsi="Times New Roman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0F14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0F14"/>
    <w:rPr>
      <w:rFonts w:ascii="Times New Roman" w:hAnsi="Times New Roman" w:cs="Times New Roman"/>
      <w:i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0F14"/>
    <w:rPr>
      <w:rFonts w:ascii="Times New Roman" w:hAnsi="Times New Roman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0F14"/>
    <w:rPr>
      <w:rFonts w:ascii="Times New Roman" w:hAnsi="Times New Roman" w:cs="Times New Roman"/>
      <w:color w:val="4F81BD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0F14"/>
    <w:rPr>
      <w:rFonts w:ascii="Times New Roman" w:hAnsi="Times New Roman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8F0F1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Subtitle"/>
    <w:basedOn w:val="a"/>
    <w:next w:val="a"/>
    <w:link w:val="a5"/>
    <w:uiPriority w:val="99"/>
    <w:qFormat/>
    <w:rsid w:val="00A45F59"/>
    <w:pPr>
      <w:numPr>
        <w:ilvl w:val="1"/>
      </w:numPr>
      <w:ind w:firstLine="709"/>
    </w:pPr>
    <w:rPr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locked/>
    <w:rsid w:val="00A45F59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Strong"/>
    <w:basedOn w:val="a0"/>
    <w:uiPriority w:val="99"/>
    <w:qFormat/>
    <w:rsid w:val="00A45F59"/>
    <w:rPr>
      <w:rFonts w:cs="Times New Roman"/>
      <w:b/>
    </w:rPr>
  </w:style>
  <w:style w:type="character" w:styleId="a7">
    <w:name w:val="Emphasis"/>
    <w:basedOn w:val="a0"/>
    <w:uiPriority w:val="99"/>
    <w:qFormat/>
    <w:rsid w:val="00A45F5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A45F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A45F59"/>
    <w:rPr>
      <w:rFonts w:cs="Times New Roman"/>
      <w:b/>
      <w:i/>
      <w:color w:val="4F81BD"/>
    </w:rPr>
  </w:style>
  <w:style w:type="character" w:styleId="aa">
    <w:name w:val="Subtle Emphasis"/>
    <w:basedOn w:val="a0"/>
    <w:uiPriority w:val="99"/>
    <w:qFormat/>
    <w:rsid w:val="00A45F59"/>
    <w:rPr>
      <w:rFonts w:cs="Times New Roman"/>
      <w:i/>
      <w:color w:val="808080"/>
    </w:rPr>
  </w:style>
  <w:style w:type="character" w:styleId="ab">
    <w:name w:val="Intense Emphasis"/>
    <w:basedOn w:val="a0"/>
    <w:uiPriority w:val="99"/>
    <w:qFormat/>
    <w:rsid w:val="00A45F59"/>
    <w:rPr>
      <w:rFonts w:cs="Times New Roman"/>
      <w:b/>
      <w:i/>
      <w:color w:val="4F81BD"/>
    </w:rPr>
  </w:style>
  <w:style w:type="character" w:styleId="ac">
    <w:name w:val="Subtle Reference"/>
    <w:basedOn w:val="a0"/>
    <w:uiPriority w:val="99"/>
    <w:qFormat/>
    <w:rsid w:val="00A45F59"/>
    <w:rPr>
      <w:rFonts w:cs="Times New Roman"/>
      <w:smallCaps/>
      <w:color w:val="C0504D"/>
      <w:u w:val="single"/>
    </w:rPr>
  </w:style>
  <w:style w:type="character" w:styleId="ad">
    <w:name w:val="Intense Reference"/>
    <w:basedOn w:val="a0"/>
    <w:uiPriority w:val="99"/>
    <w:qFormat/>
    <w:rsid w:val="00A45F59"/>
    <w:rPr>
      <w:rFonts w:cs="Times New Roman"/>
      <w:b/>
      <w:smallCaps/>
      <w:color w:val="C0504D"/>
      <w:spacing w:val="5"/>
      <w:u w:val="single"/>
    </w:rPr>
  </w:style>
  <w:style w:type="character" w:styleId="ae">
    <w:name w:val="Book Title"/>
    <w:basedOn w:val="a0"/>
    <w:uiPriority w:val="99"/>
    <w:qFormat/>
    <w:rsid w:val="00A45F59"/>
    <w:rPr>
      <w:rFonts w:cs="Times New Roman"/>
      <w:b/>
      <w:smallCaps/>
      <w:spacing w:val="5"/>
    </w:rPr>
  </w:style>
  <w:style w:type="paragraph" w:styleId="af">
    <w:name w:val="TOC Heading"/>
    <w:basedOn w:val="1"/>
    <w:next w:val="a"/>
    <w:uiPriority w:val="99"/>
    <w:qFormat/>
    <w:rsid w:val="008F0F14"/>
    <w:pPr>
      <w:outlineLvl w:val="9"/>
    </w:pPr>
  </w:style>
  <w:style w:type="character" w:styleId="af0">
    <w:name w:val="annotation reference"/>
    <w:basedOn w:val="a0"/>
    <w:uiPriority w:val="99"/>
    <w:rsid w:val="007013E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7013E9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7013E9"/>
    <w:rPr>
      <w:rFonts w:ascii="Times New Roman" w:hAnsi="Times New Roman" w:cs="Times New Roman"/>
      <w:sz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rsid w:val="007013E9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7013E9"/>
    <w:rPr>
      <w:rFonts w:ascii="Tahoma" w:hAnsi="Tahoma" w:cs="Times New Roman"/>
      <w:sz w:val="16"/>
    </w:rPr>
  </w:style>
  <w:style w:type="character" w:styleId="af5">
    <w:name w:val="Hyperlink"/>
    <w:basedOn w:val="a0"/>
    <w:uiPriority w:val="99"/>
    <w:rsid w:val="00656AB0"/>
    <w:rPr>
      <w:rFonts w:cs="Times New Roman"/>
      <w:color w:val="0000FF"/>
      <w:u w:val="single"/>
    </w:rPr>
  </w:style>
  <w:style w:type="paragraph" w:styleId="af6">
    <w:name w:val="annotation subject"/>
    <w:basedOn w:val="af1"/>
    <w:next w:val="af1"/>
    <w:link w:val="af7"/>
    <w:uiPriority w:val="99"/>
    <w:semiHidden/>
    <w:rsid w:val="0083759B"/>
    <w:pPr>
      <w:ind w:firstLine="709"/>
      <w:jc w:val="both"/>
    </w:pPr>
    <w:rPr>
      <w:b/>
      <w:bCs/>
      <w:lang w:eastAsia="en-US"/>
    </w:rPr>
  </w:style>
  <w:style w:type="character" w:customStyle="1" w:styleId="af7">
    <w:name w:val="Тема примечания Знак"/>
    <w:basedOn w:val="af2"/>
    <w:link w:val="af6"/>
    <w:uiPriority w:val="99"/>
    <w:semiHidden/>
    <w:locked/>
    <w:rsid w:val="0083759B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table" w:styleId="af8">
    <w:name w:val="Table Grid"/>
    <w:basedOn w:val="a1"/>
    <w:uiPriority w:val="99"/>
    <w:rsid w:val="0057299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rsid w:val="0097104F"/>
    <w:rPr>
      <w:rFonts w:cs="Times New Roman"/>
      <w:color w:val="800080"/>
      <w:u w:val="single"/>
    </w:rPr>
  </w:style>
  <w:style w:type="paragraph" w:styleId="afa">
    <w:name w:val="List Paragraph"/>
    <w:basedOn w:val="a"/>
    <w:uiPriority w:val="34"/>
    <w:qFormat/>
    <w:rsid w:val="009B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iwi.com/replenish/tool.action?tool=1&amp;sear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mel_taras@mail.ru" TargetMode="External"/><Relationship Id="rId12" Type="http://schemas.openxmlformats.org/officeDocument/2006/relationships/hyperlink" Target="http://goldenkol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m.pro" TargetMode="External"/><Relationship Id="rId11" Type="http://schemas.openxmlformats.org/officeDocument/2006/relationships/hyperlink" Target="http://www.crim.p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im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el_tara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creator>Apxont</dc:creator>
  <cp:lastModifiedBy>Apxont</cp:lastModifiedBy>
  <cp:revision>2</cp:revision>
  <cp:lastPrinted>2014-02-11T19:53:00Z</cp:lastPrinted>
  <dcterms:created xsi:type="dcterms:W3CDTF">2015-01-21T18:40:00Z</dcterms:created>
  <dcterms:modified xsi:type="dcterms:W3CDTF">2015-01-21T18:40:00Z</dcterms:modified>
</cp:coreProperties>
</file>