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244" w:rsidRPr="00691F39" w:rsidRDefault="00AC1244" w:rsidP="00AC124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1F39">
        <w:rPr>
          <w:rFonts w:ascii="Times New Roman" w:hAnsi="Times New Roman" w:cs="Times New Roman"/>
          <w:bCs/>
          <w:sz w:val="28"/>
          <w:szCs w:val="28"/>
        </w:rPr>
        <w:t>Министерство образования и науки Р</w:t>
      </w:r>
      <w:r w:rsidR="00691F39">
        <w:rPr>
          <w:rFonts w:ascii="Times New Roman" w:hAnsi="Times New Roman" w:cs="Times New Roman"/>
          <w:bCs/>
          <w:sz w:val="28"/>
          <w:szCs w:val="28"/>
        </w:rPr>
        <w:t xml:space="preserve">оссийской </w:t>
      </w:r>
      <w:r w:rsidRPr="00691F39">
        <w:rPr>
          <w:rFonts w:ascii="Times New Roman" w:hAnsi="Times New Roman" w:cs="Times New Roman"/>
          <w:bCs/>
          <w:sz w:val="28"/>
          <w:szCs w:val="28"/>
        </w:rPr>
        <w:t>Ф</w:t>
      </w:r>
      <w:r w:rsidR="00691F39">
        <w:rPr>
          <w:rFonts w:ascii="Times New Roman" w:hAnsi="Times New Roman" w:cs="Times New Roman"/>
          <w:bCs/>
          <w:sz w:val="28"/>
          <w:szCs w:val="28"/>
        </w:rPr>
        <w:t>едерации</w:t>
      </w:r>
    </w:p>
    <w:p w:rsidR="00AC1244" w:rsidRPr="00691F39" w:rsidRDefault="00AC1244" w:rsidP="00AC124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91F39">
        <w:rPr>
          <w:rFonts w:ascii="Times New Roman" w:hAnsi="Times New Roman" w:cs="Times New Roman"/>
          <w:bCs/>
          <w:sz w:val="28"/>
          <w:szCs w:val="28"/>
        </w:rPr>
        <w:t>Сибирский федеральный университет</w:t>
      </w:r>
    </w:p>
    <w:p w:rsidR="00AC1244" w:rsidRPr="00691F39" w:rsidRDefault="00AC1244" w:rsidP="00AC1244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C1244" w:rsidRPr="00691F39" w:rsidRDefault="00AC1244" w:rsidP="00AC124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C1244" w:rsidRPr="00691F39" w:rsidRDefault="00AC1244" w:rsidP="00AC124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C1244" w:rsidRPr="00691F39" w:rsidRDefault="00AC1244" w:rsidP="00AC1244">
      <w:pPr>
        <w:rPr>
          <w:rFonts w:ascii="Times New Roman" w:hAnsi="Times New Roman" w:cs="Times New Roman"/>
          <w:sz w:val="28"/>
          <w:szCs w:val="28"/>
        </w:rPr>
      </w:pPr>
    </w:p>
    <w:p w:rsidR="00AC1244" w:rsidRPr="00691F39" w:rsidRDefault="00AC1244" w:rsidP="00AC1244">
      <w:pPr>
        <w:rPr>
          <w:rFonts w:ascii="Times New Roman" w:hAnsi="Times New Roman" w:cs="Times New Roman"/>
          <w:sz w:val="28"/>
          <w:szCs w:val="28"/>
        </w:rPr>
      </w:pPr>
    </w:p>
    <w:p w:rsidR="00AC1244" w:rsidRPr="00691F39" w:rsidRDefault="00691F39" w:rsidP="00691F39">
      <w:pPr>
        <w:jc w:val="center"/>
        <w:rPr>
          <w:rFonts w:ascii="Times New Roman" w:hAnsi="Times New Roman" w:cs="Times New Roman"/>
          <w:sz w:val="40"/>
          <w:szCs w:val="40"/>
        </w:rPr>
      </w:pPr>
      <w:r w:rsidRPr="00691F39">
        <w:rPr>
          <w:rFonts w:ascii="Times New Roman" w:hAnsi="Times New Roman" w:cs="Times New Roman"/>
          <w:sz w:val="40"/>
          <w:szCs w:val="40"/>
        </w:rPr>
        <w:t>Преступления против личности</w:t>
      </w:r>
    </w:p>
    <w:p w:rsidR="00AC1244" w:rsidRPr="00691F39" w:rsidRDefault="00691F39" w:rsidP="00AC1244">
      <w:pPr>
        <w:jc w:val="center"/>
        <w:rPr>
          <w:rFonts w:ascii="Times New Roman" w:hAnsi="Times New Roman" w:cs="Times New Roman"/>
          <w:sz w:val="28"/>
          <w:szCs w:val="28"/>
        </w:rPr>
      </w:pPr>
      <w:r w:rsidRPr="00691F39">
        <w:rPr>
          <w:rFonts w:ascii="Times New Roman" w:hAnsi="Times New Roman" w:cs="Times New Roman"/>
          <w:sz w:val="28"/>
          <w:szCs w:val="28"/>
        </w:rPr>
        <w:t>Учебно-методическое пособие</w:t>
      </w:r>
      <w:r w:rsidR="00AC1244" w:rsidRPr="00691F39">
        <w:rPr>
          <w:rFonts w:ascii="Times New Roman" w:hAnsi="Times New Roman" w:cs="Times New Roman"/>
          <w:sz w:val="28"/>
          <w:szCs w:val="28"/>
        </w:rPr>
        <w:t xml:space="preserve"> по выполнению </w:t>
      </w:r>
      <w:r w:rsidR="00B13B6F">
        <w:rPr>
          <w:rFonts w:ascii="Times New Roman" w:hAnsi="Times New Roman" w:cs="Times New Roman"/>
          <w:sz w:val="28"/>
          <w:szCs w:val="28"/>
        </w:rPr>
        <w:t>письменных работ</w:t>
      </w:r>
    </w:p>
    <w:p w:rsidR="00AC1244" w:rsidRPr="00691F39" w:rsidRDefault="00AC1244" w:rsidP="00AC1244">
      <w:pPr>
        <w:rPr>
          <w:rFonts w:ascii="Times New Roman" w:hAnsi="Times New Roman" w:cs="Times New Roman"/>
          <w:sz w:val="28"/>
          <w:szCs w:val="28"/>
        </w:rPr>
      </w:pPr>
    </w:p>
    <w:p w:rsidR="00AC1244" w:rsidRPr="00691F39" w:rsidRDefault="00AC1244" w:rsidP="00AC1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1244" w:rsidRPr="00691F39" w:rsidRDefault="00AC1244" w:rsidP="00AC1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1244" w:rsidRPr="00691F39" w:rsidRDefault="00AC1244" w:rsidP="00AC1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1244" w:rsidRPr="00691F39" w:rsidRDefault="00AC1244" w:rsidP="00AC1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1244" w:rsidRDefault="00AC1244" w:rsidP="00AC1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1F39" w:rsidRDefault="00691F39" w:rsidP="00AC1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1F39" w:rsidRDefault="00691F39" w:rsidP="00AC1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1F39" w:rsidRDefault="00691F39" w:rsidP="00AC1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1F39" w:rsidRDefault="00691F39" w:rsidP="00AC1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1F39" w:rsidRDefault="00691F39" w:rsidP="00AC1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1F39" w:rsidRDefault="00691F39" w:rsidP="00AC124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1F39" w:rsidRPr="00691F39" w:rsidRDefault="00691F39" w:rsidP="00691F39">
      <w:pPr>
        <w:rPr>
          <w:rFonts w:ascii="Times New Roman" w:hAnsi="Times New Roman" w:cs="Times New Roman"/>
          <w:sz w:val="28"/>
          <w:szCs w:val="28"/>
        </w:rPr>
      </w:pPr>
    </w:p>
    <w:p w:rsidR="00AC1244" w:rsidRDefault="00AC1244" w:rsidP="00691F39">
      <w:pPr>
        <w:jc w:val="center"/>
        <w:rPr>
          <w:rFonts w:ascii="Times New Roman" w:hAnsi="Times New Roman" w:cs="Times New Roman"/>
          <w:sz w:val="28"/>
          <w:szCs w:val="28"/>
        </w:rPr>
      </w:pPr>
      <w:r w:rsidRPr="00691F39">
        <w:rPr>
          <w:rFonts w:ascii="Times New Roman" w:hAnsi="Times New Roman" w:cs="Times New Roman"/>
          <w:sz w:val="28"/>
          <w:szCs w:val="28"/>
        </w:rPr>
        <w:t>Красноярск</w:t>
      </w:r>
    </w:p>
    <w:p w:rsidR="00691F39" w:rsidRPr="00691F39" w:rsidRDefault="00691F39" w:rsidP="00691F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СФУ</w:t>
      </w:r>
    </w:p>
    <w:p w:rsidR="00AC1244" w:rsidRPr="00691F39" w:rsidRDefault="00C532F7" w:rsidP="00691F39">
      <w:pPr>
        <w:jc w:val="center"/>
        <w:rPr>
          <w:rFonts w:ascii="Times New Roman" w:hAnsi="Times New Roman" w:cs="Times New Roman"/>
          <w:sz w:val="28"/>
          <w:szCs w:val="28"/>
        </w:rPr>
      </w:pPr>
      <w:r w:rsidRPr="00691F39">
        <w:rPr>
          <w:rFonts w:ascii="Times New Roman" w:hAnsi="Times New Roman" w:cs="Times New Roman"/>
          <w:sz w:val="28"/>
          <w:szCs w:val="28"/>
        </w:rPr>
        <w:t>2010</w:t>
      </w:r>
    </w:p>
    <w:p w:rsidR="00276CE7" w:rsidRPr="00691F39" w:rsidRDefault="00276CE7" w:rsidP="00276CE7">
      <w:pPr>
        <w:pStyle w:val="a3"/>
        <w:spacing w:line="288" w:lineRule="auto"/>
        <w:jc w:val="left"/>
        <w:rPr>
          <w:rFonts w:ascii="Times New Roman" w:hAnsi="Times New Roman"/>
          <w:b w:val="0"/>
          <w:i w:val="0"/>
          <w:szCs w:val="28"/>
        </w:rPr>
      </w:pPr>
      <w:r w:rsidRPr="00691F39">
        <w:rPr>
          <w:rFonts w:ascii="Times New Roman" w:hAnsi="Times New Roman"/>
          <w:b w:val="0"/>
          <w:i w:val="0"/>
          <w:szCs w:val="28"/>
        </w:rPr>
        <w:lastRenderedPageBreak/>
        <w:t xml:space="preserve">УДК  343. 6(07) </w:t>
      </w:r>
    </w:p>
    <w:p w:rsidR="00276CE7" w:rsidRPr="00691F39" w:rsidRDefault="00276CE7" w:rsidP="00276CE7">
      <w:pPr>
        <w:pStyle w:val="a3"/>
        <w:spacing w:line="288" w:lineRule="auto"/>
        <w:jc w:val="left"/>
        <w:rPr>
          <w:rFonts w:ascii="Times New Roman" w:hAnsi="Times New Roman"/>
          <w:b w:val="0"/>
          <w:i w:val="0"/>
          <w:szCs w:val="28"/>
        </w:rPr>
      </w:pPr>
      <w:r w:rsidRPr="00691F39">
        <w:rPr>
          <w:rFonts w:ascii="Times New Roman" w:hAnsi="Times New Roman"/>
          <w:b w:val="0"/>
          <w:i w:val="0"/>
          <w:szCs w:val="28"/>
        </w:rPr>
        <w:t>ББК 67. 515 я 73</w:t>
      </w:r>
    </w:p>
    <w:p w:rsidR="00AC1244" w:rsidRPr="00691F39" w:rsidRDefault="00276CE7" w:rsidP="00276CE7">
      <w:pPr>
        <w:pStyle w:val="6"/>
        <w:jc w:val="left"/>
        <w:rPr>
          <w:rFonts w:ascii="Times New Roman" w:hAnsi="Times New Roman"/>
          <w:i w:val="0"/>
          <w:color w:val="auto"/>
          <w:szCs w:val="28"/>
        </w:rPr>
      </w:pPr>
      <w:r w:rsidRPr="00691F39">
        <w:rPr>
          <w:rFonts w:ascii="Times New Roman" w:hAnsi="Times New Roman"/>
          <w:i w:val="0"/>
          <w:szCs w:val="28"/>
        </w:rPr>
        <w:t xml:space="preserve"> </w:t>
      </w:r>
      <w:proofErr w:type="gramStart"/>
      <w:r w:rsidRPr="00691F39">
        <w:rPr>
          <w:rFonts w:ascii="Times New Roman" w:hAnsi="Times New Roman"/>
          <w:i w:val="0"/>
          <w:szCs w:val="28"/>
        </w:rPr>
        <w:t>П</w:t>
      </w:r>
      <w:proofErr w:type="gramEnd"/>
      <w:r w:rsidRPr="00691F39">
        <w:rPr>
          <w:rFonts w:ascii="Times New Roman" w:hAnsi="Times New Roman"/>
          <w:i w:val="0"/>
          <w:szCs w:val="28"/>
        </w:rPr>
        <w:t xml:space="preserve"> 735</w:t>
      </w:r>
      <w:r w:rsidRPr="00691F39">
        <w:rPr>
          <w:rFonts w:ascii="Times New Roman" w:hAnsi="Times New Roman"/>
          <w:i w:val="0"/>
          <w:szCs w:val="28"/>
        </w:rPr>
        <w:tab/>
      </w:r>
    </w:p>
    <w:p w:rsidR="00691F39" w:rsidRDefault="00691F39" w:rsidP="00AC1244">
      <w:pPr>
        <w:pStyle w:val="6"/>
        <w:rPr>
          <w:rFonts w:ascii="Times New Roman" w:hAnsi="Times New Roman"/>
          <w:i w:val="0"/>
          <w:color w:val="auto"/>
          <w:szCs w:val="28"/>
        </w:rPr>
      </w:pPr>
    </w:p>
    <w:p w:rsidR="00691F39" w:rsidRDefault="00691F39" w:rsidP="00AC1244">
      <w:pPr>
        <w:pStyle w:val="6"/>
        <w:rPr>
          <w:rFonts w:ascii="Times New Roman" w:hAnsi="Times New Roman"/>
          <w:i w:val="0"/>
          <w:color w:val="auto"/>
          <w:szCs w:val="28"/>
        </w:rPr>
      </w:pPr>
    </w:p>
    <w:p w:rsidR="00691F39" w:rsidRDefault="00691F39" w:rsidP="00AC1244">
      <w:pPr>
        <w:pStyle w:val="6"/>
        <w:rPr>
          <w:rFonts w:ascii="Times New Roman" w:hAnsi="Times New Roman"/>
          <w:i w:val="0"/>
          <w:color w:val="auto"/>
          <w:szCs w:val="28"/>
        </w:rPr>
      </w:pPr>
    </w:p>
    <w:p w:rsidR="00691F39" w:rsidRDefault="00691F39" w:rsidP="00AC1244">
      <w:pPr>
        <w:pStyle w:val="6"/>
        <w:rPr>
          <w:rFonts w:ascii="Times New Roman" w:hAnsi="Times New Roman"/>
          <w:i w:val="0"/>
          <w:color w:val="auto"/>
          <w:szCs w:val="28"/>
        </w:rPr>
      </w:pPr>
    </w:p>
    <w:p w:rsidR="00691F39" w:rsidRDefault="00691F39" w:rsidP="00691F39"/>
    <w:p w:rsidR="00691F39" w:rsidRDefault="00691F39" w:rsidP="00691F39"/>
    <w:p w:rsidR="00691F39" w:rsidRDefault="00691F39" w:rsidP="00691F39"/>
    <w:p w:rsidR="00691F39" w:rsidRDefault="00691F39" w:rsidP="00691F39"/>
    <w:p w:rsidR="00691F39" w:rsidRDefault="00691F39" w:rsidP="00691F39"/>
    <w:p w:rsidR="00691F39" w:rsidRPr="00691F39" w:rsidRDefault="00691F39" w:rsidP="00691F39"/>
    <w:p w:rsidR="00691F39" w:rsidRPr="00BD784F" w:rsidRDefault="00691F39" w:rsidP="00691F39">
      <w:pPr>
        <w:pStyle w:val="12"/>
        <w:spacing w:before="0" w:after="0"/>
        <w:ind w:hanging="284"/>
        <w:rPr>
          <w:sz w:val="28"/>
          <w:szCs w:val="28"/>
          <w:lang w:val="ru-RU"/>
        </w:rPr>
      </w:pPr>
      <w:r w:rsidRPr="00BD784F">
        <w:rPr>
          <w:sz w:val="28"/>
          <w:szCs w:val="28"/>
          <w:lang w:val="ru-RU"/>
        </w:rPr>
        <w:t xml:space="preserve">Составитель: Т.В. </w:t>
      </w:r>
      <w:proofErr w:type="spellStart"/>
      <w:r w:rsidRPr="00BD784F">
        <w:rPr>
          <w:sz w:val="28"/>
          <w:szCs w:val="28"/>
          <w:lang w:val="ru-RU"/>
        </w:rPr>
        <w:t>Долголенко</w:t>
      </w:r>
      <w:proofErr w:type="spellEnd"/>
      <w:r w:rsidRPr="00BD784F">
        <w:rPr>
          <w:sz w:val="28"/>
          <w:szCs w:val="28"/>
          <w:lang w:val="ru-RU"/>
        </w:rPr>
        <w:t>, кандидат юридических наук, доцент</w:t>
      </w:r>
    </w:p>
    <w:p w:rsidR="00AC1244" w:rsidRPr="00691F39" w:rsidRDefault="00AC1244" w:rsidP="00AC12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1F39" w:rsidRPr="00691F39" w:rsidRDefault="00786A6E" w:rsidP="00691F39">
      <w:pPr>
        <w:pStyle w:val="a3"/>
        <w:ind w:hanging="425"/>
        <w:jc w:val="both"/>
        <w:rPr>
          <w:rFonts w:ascii="Times New Roman" w:hAnsi="Times New Roman"/>
          <w:b w:val="0"/>
          <w:i w:val="0"/>
          <w:szCs w:val="28"/>
        </w:rPr>
      </w:pPr>
      <w:proofErr w:type="gramStart"/>
      <w:r w:rsidRPr="00691F39">
        <w:rPr>
          <w:rFonts w:ascii="Times New Roman" w:hAnsi="Times New Roman"/>
          <w:b w:val="0"/>
          <w:i w:val="0"/>
          <w:szCs w:val="28"/>
        </w:rPr>
        <w:t>П</w:t>
      </w:r>
      <w:proofErr w:type="gramEnd"/>
      <w:r w:rsidRPr="00691F39">
        <w:rPr>
          <w:rFonts w:ascii="Times New Roman" w:hAnsi="Times New Roman"/>
          <w:b w:val="0"/>
          <w:i w:val="0"/>
          <w:szCs w:val="28"/>
        </w:rPr>
        <w:t xml:space="preserve"> 735  </w:t>
      </w:r>
      <w:r w:rsidR="00AC1244" w:rsidRPr="00691F39">
        <w:rPr>
          <w:rFonts w:ascii="Times New Roman" w:hAnsi="Times New Roman"/>
          <w:b w:val="0"/>
          <w:i w:val="0"/>
          <w:szCs w:val="28"/>
        </w:rPr>
        <w:t>Преступления про</w:t>
      </w:r>
      <w:r w:rsidR="00B2258A" w:rsidRPr="00691F39">
        <w:rPr>
          <w:rFonts w:ascii="Times New Roman" w:hAnsi="Times New Roman"/>
          <w:b w:val="0"/>
          <w:i w:val="0"/>
          <w:szCs w:val="28"/>
        </w:rPr>
        <w:t xml:space="preserve">тив личности: </w:t>
      </w:r>
      <w:r w:rsidR="00691F39" w:rsidRPr="00691F39">
        <w:rPr>
          <w:rFonts w:ascii="Times New Roman" w:hAnsi="Times New Roman"/>
          <w:b w:val="0"/>
          <w:bCs w:val="0"/>
          <w:i w:val="0"/>
          <w:iCs w:val="0"/>
          <w:szCs w:val="28"/>
        </w:rPr>
        <w:t>учебно-методическое пособие</w:t>
      </w:r>
      <w:r w:rsidR="00B2258A" w:rsidRPr="00691F39">
        <w:rPr>
          <w:rFonts w:ascii="Times New Roman" w:hAnsi="Times New Roman"/>
          <w:b w:val="0"/>
          <w:i w:val="0"/>
          <w:szCs w:val="28"/>
        </w:rPr>
        <w:t xml:space="preserve"> по выполнению контрольной работы</w:t>
      </w:r>
      <w:r w:rsidR="000521E6" w:rsidRPr="00691F39">
        <w:rPr>
          <w:rFonts w:ascii="Times New Roman" w:hAnsi="Times New Roman"/>
          <w:b w:val="0"/>
          <w:i w:val="0"/>
          <w:szCs w:val="28"/>
        </w:rPr>
        <w:t xml:space="preserve"> </w:t>
      </w:r>
      <w:r w:rsidR="00691F39" w:rsidRPr="00691F39">
        <w:rPr>
          <w:rFonts w:ascii="Times New Roman" w:hAnsi="Times New Roman"/>
          <w:b w:val="0"/>
          <w:i w:val="0"/>
          <w:szCs w:val="28"/>
        </w:rPr>
        <w:t xml:space="preserve">[Текст] / сост. Т.В. </w:t>
      </w:r>
      <w:proofErr w:type="spellStart"/>
      <w:r w:rsidR="00691F39" w:rsidRPr="00691F39">
        <w:rPr>
          <w:rFonts w:ascii="Times New Roman" w:hAnsi="Times New Roman"/>
          <w:b w:val="0"/>
          <w:i w:val="0"/>
          <w:szCs w:val="28"/>
        </w:rPr>
        <w:t>Долголенко</w:t>
      </w:r>
      <w:proofErr w:type="spellEnd"/>
      <w:r w:rsidR="00691F39" w:rsidRPr="00691F39">
        <w:rPr>
          <w:rFonts w:ascii="Times New Roman" w:hAnsi="Times New Roman"/>
          <w:b w:val="0"/>
          <w:i w:val="0"/>
          <w:szCs w:val="28"/>
        </w:rPr>
        <w:t xml:space="preserve"> – Красноярск: </w:t>
      </w:r>
      <w:proofErr w:type="spellStart"/>
      <w:r w:rsidR="00691F39" w:rsidRPr="00691F39">
        <w:rPr>
          <w:rFonts w:ascii="Times New Roman" w:hAnsi="Times New Roman"/>
          <w:b w:val="0"/>
          <w:i w:val="0"/>
          <w:szCs w:val="28"/>
        </w:rPr>
        <w:t>Сиб</w:t>
      </w:r>
      <w:proofErr w:type="spellEnd"/>
      <w:r w:rsidR="00691F39" w:rsidRPr="00691F39">
        <w:rPr>
          <w:rFonts w:ascii="Times New Roman" w:hAnsi="Times New Roman"/>
          <w:b w:val="0"/>
          <w:i w:val="0"/>
          <w:szCs w:val="28"/>
        </w:rPr>
        <w:t xml:space="preserve">. </w:t>
      </w:r>
      <w:proofErr w:type="spellStart"/>
      <w:r w:rsidR="00691F39" w:rsidRPr="00691F39">
        <w:rPr>
          <w:rFonts w:ascii="Times New Roman" w:hAnsi="Times New Roman"/>
          <w:b w:val="0"/>
          <w:i w:val="0"/>
          <w:szCs w:val="28"/>
        </w:rPr>
        <w:t>федер</w:t>
      </w:r>
      <w:proofErr w:type="spellEnd"/>
      <w:r w:rsidR="00691F39" w:rsidRPr="00691F39">
        <w:rPr>
          <w:rFonts w:ascii="Times New Roman" w:hAnsi="Times New Roman"/>
          <w:b w:val="0"/>
          <w:i w:val="0"/>
          <w:szCs w:val="28"/>
        </w:rPr>
        <w:t xml:space="preserve">. ун-т, 2010. – </w:t>
      </w:r>
      <w:proofErr w:type="gramStart"/>
      <w:r w:rsidR="00691F39" w:rsidRPr="00691F39">
        <w:rPr>
          <w:rFonts w:ascii="Times New Roman" w:hAnsi="Times New Roman"/>
          <w:b w:val="0"/>
          <w:i w:val="0"/>
          <w:szCs w:val="28"/>
        </w:rPr>
        <w:t>с</w:t>
      </w:r>
      <w:proofErr w:type="gramEnd"/>
      <w:r w:rsidR="00691F39" w:rsidRPr="00691F39">
        <w:rPr>
          <w:rFonts w:ascii="Times New Roman" w:hAnsi="Times New Roman"/>
          <w:b w:val="0"/>
          <w:i w:val="0"/>
          <w:szCs w:val="28"/>
        </w:rPr>
        <w:t>.</w:t>
      </w:r>
    </w:p>
    <w:p w:rsidR="00691F39" w:rsidRPr="00691F39" w:rsidRDefault="00691F39" w:rsidP="00691F3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91F39" w:rsidRDefault="00691F39" w:rsidP="00691F3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691F39" w:rsidRPr="00691F39" w:rsidRDefault="00691F39" w:rsidP="00691F3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F39">
        <w:rPr>
          <w:rFonts w:ascii="Times New Roman" w:hAnsi="Times New Roman" w:cs="Times New Roman"/>
          <w:sz w:val="24"/>
          <w:szCs w:val="24"/>
        </w:rPr>
        <w:t xml:space="preserve">Содержит методические указания по выполнению контрольных работ по дисциплине «Преступления против личности». </w:t>
      </w:r>
    </w:p>
    <w:p w:rsidR="00691F39" w:rsidRPr="00691F39" w:rsidRDefault="00691F39" w:rsidP="00691F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F39">
        <w:rPr>
          <w:rFonts w:ascii="Times New Roman" w:hAnsi="Times New Roman" w:cs="Times New Roman"/>
          <w:sz w:val="24"/>
          <w:szCs w:val="24"/>
        </w:rPr>
        <w:t>Предназначено для студентов заочной формы обучения.</w:t>
      </w:r>
      <w:r w:rsidRPr="00691F39">
        <w:rPr>
          <w:rFonts w:ascii="Times New Roman" w:hAnsi="Times New Roman" w:cs="Times New Roman"/>
        </w:rPr>
        <w:t xml:space="preserve"> </w:t>
      </w:r>
      <w:r w:rsidRPr="00691F39">
        <w:rPr>
          <w:rFonts w:ascii="Times New Roman" w:hAnsi="Times New Roman" w:cs="Times New Roman"/>
          <w:sz w:val="24"/>
          <w:szCs w:val="24"/>
        </w:rPr>
        <w:t xml:space="preserve">Специальность  030501.65   «Юриспруденция» </w:t>
      </w:r>
    </w:p>
    <w:p w:rsidR="00691F39" w:rsidRDefault="00691F39" w:rsidP="00691F39">
      <w:pPr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AC1244" w:rsidRDefault="00AC1244" w:rsidP="00AC1244">
      <w:pPr>
        <w:pStyle w:val="7"/>
        <w:ind w:firstLine="720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691F39" w:rsidRPr="00691F39" w:rsidRDefault="00691F39" w:rsidP="00691F39"/>
    <w:p w:rsidR="00786A6E" w:rsidRPr="00691F39" w:rsidRDefault="00786A6E" w:rsidP="00786A6E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786A6E" w:rsidRPr="00691F39" w:rsidRDefault="00786A6E" w:rsidP="00786A6E">
      <w:pPr>
        <w:pStyle w:val="a3"/>
        <w:spacing w:line="288" w:lineRule="auto"/>
        <w:ind w:firstLine="0"/>
        <w:jc w:val="left"/>
        <w:rPr>
          <w:rFonts w:ascii="Times New Roman" w:hAnsi="Times New Roman"/>
          <w:b w:val="0"/>
          <w:i w:val="0"/>
          <w:szCs w:val="28"/>
        </w:rPr>
      </w:pPr>
      <w:r w:rsidRPr="00691F39">
        <w:rPr>
          <w:rFonts w:ascii="Times New Roman" w:hAnsi="Times New Roman"/>
          <w:b w:val="0"/>
          <w:i w:val="0"/>
          <w:szCs w:val="28"/>
        </w:rPr>
        <w:t xml:space="preserve">                                                            </w:t>
      </w:r>
      <w:r w:rsidR="00691F39">
        <w:rPr>
          <w:rFonts w:ascii="Times New Roman" w:hAnsi="Times New Roman"/>
          <w:b w:val="0"/>
          <w:i w:val="0"/>
          <w:szCs w:val="28"/>
        </w:rPr>
        <w:t xml:space="preserve">                             </w:t>
      </w:r>
      <w:r w:rsidRPr="00691F39">
        <w:rPr>
          <w:rFonts w:ascii="Times New Roman" w:hAnsi="Times New Roman"/>
          <w:b w:val="0"/>
          <w:i w:val="0"/>
          <w:szCs w:val="28"/>
        </w:rPr>
        <w:t xml:space="preserve">УДК  343. 6(07) </w:t>
      </w:r>
    </w:p>
    <w:p w:rsidR="00786A6E" w:rsidRPr="00691F39" w:rsidRDefault="00786A6E" w:rsidP="00786A6E">
      <w:pPr>
        <w:pStyle w:val="a3"/>
        <w:spacing w:line="288" w:lineRule="auto"/>
        <w:jc w:val="left"/>
        <w:rPr>
          <w:rFonts w:ascii="Times New Roman" w:hAnsi="Times New Roman"/>
          <w:b w:val="0"/>
          <w:i w:val="0"/>
          <w:szCs w:val="28"/>
        </w:rPr>
      </w:pPr>
      <w:r w:rsidRPr="00691F39">
        <w:rPr>
          <w:rFonts w:ascii="Times New Roman" w:hAnsi="Times New Roman"/>
          <w:b w:val="0"/>
          <w:i w:val="0"/>
          <w:szCs w:val="28"/>
        </w:rPr>
        <w:t xml:space="preserve">                                                      </w:t>
      </w:r>
      <w:r w:rsidR="00691F39">
        <w:rPr>
          <w:rFonts w:ascii="Times New Roman" w:hAnsi="Times New Roman"/>
          <w:b w:val="0"/>
          <w:i w:val="0"/>
          <w:szCs w:val="28"/>
        </w:rPr>
        <w:t xml:space="preserve">                            </w:t>
      </w:r>
      <w:r w:rsidRPr="00691F39">
        <w:rPr>
          <w:rFonts w:ascii="Times New Roman" w:hAnsi="Times New Roman"/>
          <w:b w:val="0"/>
          <w:i w:val="0"/>
          <w:szCs w:val="28"/>
        </w:rPr>
        <w:t>ББК 67. 515 я 73</w:t>
      </w:r>
    </w:p>
    <w:p w:rsidR="00786A6E" w:rsidRPr="00691F39" w:rsidRDefault="00786A6E" w:rsidP="00786A6E">
      <w:pPr>
        <w:pStyle w:val="a3"/>
        <w:spacing w:line="288" w:lineRule="auto"/>
        <w:ind w:left="5670"/>
        <w:jc w:val="left"/>
        <w:rPr>
          <w:rFonts w:ascii="Times New Roman" w:hAnsi="Times New Roman"/>
          <w:b w:val="0"/>
          <w:i w:val="0"/>
          <w:szCs w:val="28"/>
        </w:rPr>
      </w:pPr>
      <w:r w:rsidRPr="00691F39">
        <w:rPr>
          <w:rFonts w:ascii="Times New Roman" w:hAnsi="Times New Roman"/>
          <w:b w:val="0"/>
          <w:i w:val="0"/>
          <w:szCs w:val="28"/>
        </w:rPr>
        <w:t xml:space="preserve">© Сибирский </w:t>
      </w:r>
    </w:p>
    <w:p w:rsidR="00786A6E" w:rsidRPr="00691F39" w:rsidRDefault="00786A6E" w:rsidP="00786A6E">
      <w:pPr>
        <w:pStyle w:val="a3"/>
        <w:spacing w:line="288" w:lineRule="auto"/>
        <w:ind w:left="5670"/>
        <w:jc w:val="left"/>
        <w:rPr>
          <w:rFonts w:ascii="Times New Roman" w:hAnsi="Times New Roman"/>
          <w:b w:val="0"/>
          <w:i w:val="0"/>
          <w:szCs w:val="28"/>
        </w:rPr>
      </w:pPr>
      <w:r w:rsidRPr="00691F39">
        <w:rPr>
          <w:rFonts w:ascii="Times New Roman" w:hAnsi="Times New Roman"/>
          <w:b w:val="0"/>
          <w:i w:val="0"/>
          <w:szCs w:val="28"/>
        </w:rPr>
        <w:t xml:space="preserve">федеральный </w:t>
      </w:r>
    </w:p>
    <w:p w:rsidR="00786A6E" w:rsidRPr="00691F39" w:rsidRDefault="00786A6E" w:rsidP="00786A6E">
      <w:pPr>
        <w:pStyle w:val="a3"/>
        <w:spacing w:line="288" w:lineRule="auto"/>
        <w:ind w:left="5670"/>
        <w:jc w:val="left"/>
        <w:rPr>
          <w:rFonts w:ascii="Times New Roman" w:hAnsi="Times New Roman"/>
          <w:i w:val="0"/>
          <w:szCs w:val="28"/>
        </w:rPr>
      </w:pPr>
      <w:r w:rsidRPr="00691F39">
        <w:rPr>
          <w:rFonts w:ascii="Times New Roman" w:hAnsi="Times New Roman"/>
          <w:b w:val="0"/>
          <w:i w:val="0"/>
          <w:szCs w:val="28"/>
        </w:rPr>
        <w:t>университет, 2011</w:t>
      </w:r>
    </w:p>
    <w:p w:rsidR="00786A6E" w:rsidRPr="00691F39" w:rsidRDefault="00786A6E" w:rsidP="00786A6E">
      <w:pPr>
        <w:pStyle w:val="a3"/>
        <w:spacing w:line="288" w:lineRule="auto"/>
        <w:ind w:left="5670"/>
        <w:jc w:val="left"/>
        <w:rPr>
          <w:rFonts w:ascii="Times New Roman" w:hAnsi="Times New Roman"/>
          <w:b w:val="0"/>
          <w:i w:val="0"/>
          <w:szCs w:val="28"/>
        </w:rPr>
      </w:pPr>
    </w:p>
    <w:p w:rsidR="00786A6E" w:rsidRPr="00691F39" w:rsidRDefault="00786A6E" w:rsidP="00786A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7AC3" w:rsidRPr="00DF2A09" w:rsidRDefault="00617AC3" w:rsidP="00617AC3">
      <w:pPr>
        <w:pStyle w:val="9"/>
        <w:spacing w:line="235" w:lineRule="auto"/>
        <w:rPr>
          <w:b/>
          <w:i w:val="0"/>
          <w:sz w:val="28"/>
          <w:szCs w:val="28"/>
        </w:rPr>
      </w:pPr>
      <w:r w:rsidRPr="00DF2A09">
        <w:rPr>
          <w:b/>
          <w:i w:val="0"/>
          <w:sz w:val="28"/>
          <w:szCs w:val="28"/>
        </w:rPr>
        <w:lastRenderedPageBreak/>
        <w:t>Объем дисциплины и виды учебной работы</w:t>
      </w:r>
    </w:p>
    <w:p w:rsidR="00617AC3" w:rsidRDefault="00617AC3" w:rsidP="00617AC3">
      <w:pPr>
        <w:spacing w:line="235" w:lineRule="auto"/>
        <w:jc w:val="right"/>
      </w:pPr>
    </w:p>
    <w:tbl>
      <w:tblPr>
        <w:tblW w:w="8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7"/>
        <w:gridCol w:w="1298"/>
        <w:gridCol w:w="2267"/>
      </w:tblGrid>
      <w:tr w:rsidR="00617AC3" w:rsidRPr="00C643E4" w:rsidTr="00AA1685">
        <w:trPr>
          <w:trHeight w:hRule="exact" w:val="307"/>
        </w:trPr>
        <w:tc>
          <w:tcPr>
            <w:tcW w:w="4607" w:type="dxa"/>
            <w:vMerge w:val="restart"/>
          </w:tcPr>
          <w:p w:rsidR="00617AC3" w:rsidRPr="00CB3D7B" w:rsidRDefault="00617AC3" w:rsidP="00AA1685">
            <w:pPr>
              <w:pStyle w:val="11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  <w:r w:rsidRPr="00CB3D7B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298" w:type="dxa"/>
            <w:vMerge w:val="restart"/>
          </w:tcPr>
          <w:p w:rsidR="00617AC3" w:rsidRPr="00CB3D7B" w:rsidRDefault="00617AC3" w:rsidP="00AA1685">
            <w:pPr>
              <w:pStyle w:val="11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  <w:r w:rsidRPr="00CB3D7B">
              <w:rPr>
                <w:sz w:val="28"/>
                <w:szCs w:val="28"/>
              </w:rPr>
              <w:t xml:space="preserve">Всего </w:t>
            </w:r>
          </w:p>
          <w:p w:rsidR="00617AC3" w:rsidRPr="00CB3D7B" w:rsidRDefault="00617AC3" w:rsidP="00AA1685">
            <w:pPr>
              <w:pStyle w:val="11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  <w:r w:rsidRPr="00CB3D7B">
              <w:rPr>
                <w:sz w:val="28"/>
                <w:szCs w:val="28"/>
              </w:rPr>
              <w:t>часов</w:t>
            </w:r>
          </w:p>
        </w:tc>
        <w:tc>
          <w:tcPr>
            <w:tcW w:w="2267" w:type="dxa"/>
          </w:tcPr>
          <w:p w:rsidR="00617AC3" w:rsidRPr="00CB3D7B" w:rsidRDefault="00617AC3" w:rsidP="00AA1685">
            <w:pPr>
              <w:pStyle w:val="11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  <w:r w:rsidRPr="00CB3D7B">
              <w:rPr>
                <w:sz w:val="28"/>
                <w:szCs w:val="28"/>
              </w:rPr>
              <w:t>Семестр</w:t>
            </w:r>
          </w:p>
        </w:tc>
      </w:tr>
      <w:tr w:rsidR="00617AC3" w:rsidRPr="00C643E4" w:rsidTr="00AA1685">
        <w:trPr>
          <w:trHeight w:hRule="exact" w:val="943"/>
        </w:trPr>
        <w:tc>
          <w:tcPr>
            <w:tcW w:w="4607" w:type="dxa"/>
            <w:vMerge/>
          </w:tcPr>
          <w:p w:rsidR="00617AC3" w:rsidRPr="00CB3D7B" w:rsidRDefault="00617AC3" w:rsidP="00AA1685">
            <w:pPr>
              <w:pStyle w:val="11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98" w:type="dxa"/>
            <w:vMerge/>
          </w:tcPr>
          <w:p w:rsidR="00617AC3" w:rsidRPr="00CB3D7B" w:rsidRDefault="00617AC3" w:rsidP="00AA1685">
            <w:pPr>
              <w:pStyle w:val="11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617AC3" w:rsidRPr="00CB3D7B" w:rsidRDefault="00617AC3" w:rsidP="00AA1685">
            <w:pPr>
              <w:pStyle w:val="11"/>
              <w:spacing w:line="235" w:lineRule="auto"/>
              <w:ind w:left="0" w:firstLine="0"/>
              <w:jc w:val="center"/>
              <w:rPr>
                <w:sz w:val="28"/>
                <w:szCs w:val="28"/>
                <w:lang w:val="en-US"/>
              </w:rPr>
            </w:pPr>
          </w:p>
          <w:p w:rsidR="00617AC3" w:rsidRPr="00CB3D7B" w:rsidRDefault="00617AC3" w:rsidP="00AA1685">
            <w:pPr>
              <w:pStyle w:val="11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617AC3" w:rsidRPr="00C643E4" w:rsidTr="00AA1685">
        <w:trPr>
          <w:trHeight w:hRule="exact" w:val="300"/>
        </w:trPr>
        <w:tc>
          <w:tcPr>
            <w:tcW w:w="4607" w:type="dxa"/>
          </w:tcPr>
          <w:p w:rsidR="00617AC3" w:rsidRPr="00CB3D7B" w:rsidRDefault="00617AC3" w:rsidP="00AA1685">
            <w:pPr>
              <w:pStyle w:val="11"/>
              <w:spacing w:line="235" w:lineRule="auto"/>
              <w:ind w:left="0" w:firstLine="0"/>
              <w:rPr>
                <w:b/>
                <w:sz w:val="28"/>
                <w:szCs w:val="28"/>
              </w:rPr>
            </w:pPr>
            <w:r w:rsidRPr="00CB3D7B">
              <w:rPr>
                <w:b/>
                <w:sz w:val="28"/>
                <w:szCs w:val="28"/>
              </w:rPr>
              <w:t>Общая трудоемкость дисциплины</w:t>
            </w:r>
          </w:p>
          <w:p w:rsidR="00617AC3" w:rsidRPr="00CB3D7B" w:rsidRDefault="00617AC3" w:rsidP="00AA1685">
            <w:pPr>
              <w:pStyle w:val="11"/>
              <w:spacing w:line="235" w:lineRule="auto"/>
              <w:ind w:left="0" w:firstLine="0"/>
              <w:rPr>
                <w:b/>
                <w:sz w:val="28"/>
                <w:szCs w:val="28"/>
              </w:rPr>
            </w:pPr>
          </w:p>
          <w:p w:rsidR="00617AC3" w:rsidRPr="00CB3D7B" w:rsidRDefault="00617AC3" w:rsidP="00AA1685">
            <w:pPr>
              <w:pStyle w:val="11"/>
              <w:spacing w:line="235" w:lineRule="auto"/>
              <w:ind w:left="0" w:firstLine="0"/>
              <w:rPr>
                <w:b/>
                <w:sz w:val="28"/>
                <w:szCs w:val="28"/>
              </w:rPr>
            </w:pPr>
          </w:p>
        </w:tc>
        <w:tc>
          <w:tcPr>
            <w:tcW w:w="1298" w:type="dxa"/>
          </w:tcPr>
          <w:p w:rsidR="00617AC3" w:rsidRPr="00CB3D7B" w:rsidRDefault="00617AC3" w:rsidP="00AA1685">
            <w:pPr>
              <w:pStyle w:val="11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  <w:r w:rsidRPr="00CB3D7B">
              <w:rPr>
                <w:sz w:val="28"/>
                <w:szCs w:val="28"/>
              </w:rPr>
              <w:t>час.</w:t>
            </w:r>
          </w:p>
          <w:p w:rsidR="00617AC3" w:rsidRPr="00CB3D7B" w:rsidRDefault="00617AC3" w:rsidP="00AA1685">
            <w:pPr>
              <w:pStyle w:val="11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:rsidR="00617AC3" w:rsidRPr="00CB3D7B" w:rsidRDefault="00617AC3" w:rsidP="00AA1685">
            <w:pPr>
              <w:pStyle w:val="11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:rsidR="00617AC3" w:rsidRPr="00CB3D7B" w:rsidRDefault="00617AC3" w:rsidP="00AA1685">
            <w:pPr>
              <w:pStyle w:val="11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:rsidR="00617AC3" w:rsidRPr="00CB3D7B" w:rsidRDefault="00617AC3" w:rsidP="00AA1685">
            <w:pPr>
              <w:pStyle w:val="11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:rsidR="00617AC3" w:rsidRPr="00CB3D7B" w:rsidRDefault="00617AC3" w:rsidP="00AA1685">
            <w:pPr>
              <w:pStyle w:val="11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</w:p>
          <w:p w:rsidR="00617AC3" w:rsidRPr="00CB3D7B" w:rsidRDefault="00617AC3" w:rsidP="00AA1685">
            <w:pPr>
              <w:pStyle w:val="11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617AC3" w:rsidRPr="00CB3D7B" w:rsidRDefault="00617AC3" w:rsidP="00AA1685">
            <w:pPr>
              <w:pStyle w:val="11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118 </w:t>
            </w:r>
            <w:r w:rsidRPr="00CB3D7B">
              <w:rPr>
                <w:sz w:val="28"/>
                <w:szCs w:val="28"/>
              </w:rPr>
              <w:t>час.</w:t>
            </w:r>
          </w:p>
        </w:tc>
      </w:tr>
      <w:tr w:rsidR="00617AC3" w:rsidRPr="00C643E4" w:rsidTr="00AA1685">
        <w:trPr>
          <w:trHeight w:hRule="exact" w:val="343"/>
        </w:trPr>
        <w:tc>
          <w:tcPr>
            <w:tcW w:w="4607" w:type="dxa"/>
          </w:tcPr>
          <w:p w:rsidR="00617AC3" w:rsidRPr="00CB3D7B" w:rsidRDefault="00617AC3" w:rsidP="00AA1685">
            <w:pPr>
              <w:pStyle w:val="11"/>
              <w:spacing w:line="235" w:lineRule="auto"/>
              <w:ind w:left="0" w:firstLine="0"/>
              <w:rPr>
                <w:sz w:val="28"/>
                <w:szCs w:val="28"/>
              </w:rPr>
            </w:pPr>
            <w:r w:rsidRPr="00CB3D7B">
              <w:rPr>
                <w:sz w:val="28"/>
                <w:szCs w:val="28"/>
              </w:rPr>
              <w:t>Аудиторные занятия:</w:t>
            </w:r>
          </w:p>
          <w:p w:rsidR="00617AC3" w:rsidRPr="00CB3D7B" w:rsidRDefault="00617AC3" w:rsidP="00AA1685">
            <w:pPr>
              <w:pStyle w:val="11"/>
              <w:spacing w:line="235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617AC3" w:rsidRPr="00CB3D7B" w:rsidRDefault="00617AC3" w:rsidP="00AA1685">
            <w:pPr>
              <w:pStyle w:val="11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CB3D7B">
              <w:rPr>
                <w:sz w:val="28"/>
                <w:szCs w:val="28"/>
              </w:rPr>
              <w:t xml:space="preserve">час. </w:t>
            </w:r>
          </w:p>
        </w:tc>
        <w:tc>
          <w:tcPr>
            <w:tcW w:w="2267" w:type="dxa"/>
          </w:tcPr>
          <w:p w:rsidR="00617AC3" w:rsidRPr="00CB3D7B" w:rsidRDefault="00617AC3" w:rsidP="00AA1685">
            <w:pPr>
              <w:pStyle w:val="11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CB3D7B">
              <w:rPr>
                <w:sz w:val="28"/>
                <w:szCs w:val="28"/>
              </w:rPr>
              <w:t xml:space="preserve"> час.</w:t>
            </w:r>
          </w:p>
        </w:tc>
      </w:tr>
      <w:tr w:rsidR="00617AC3" w:rsidRPr="00C643E4" w:rsidTr="00AA1685">
        <w:trPr>
          <w:trHeight w:hRule="exact" w:val="348"/>
        </w:trPr>
        <w:tc>
          <w:tcPr>
            <w:tcW w:w="4607" w:type="dxa"/>
          </w:tcPr>
          <w:p w:rsidR="00617AC3" w:rsidRPr="00CB3D7B" w:rsidRDefault="00617AC3" w:rsidP="00AA1685">
            <w:pPr>
              <w:pStyle w:val="11"/>
              <w:spacing w:line="235" w:lineRule="auto"/>
              <w:ind w:left="0" w:firstLine="244"/>
              <w:rPr>
                <w:sz w:val="28"/>
                <w:szCs w:val="28"/>
              </w:rPr>
            </w:pPr>
            <w:r w:rsidRPr="00CB3D7B">
              <w:rPr>
                <w:sz w:val="28"/>
                <w:szCs w:val="28"/>
              </w:rPr>
              <w:t>лекции</w:t>
            </w:r>
          </w:p>
        </w:tc>
        <w:tc>
          <w:tcPr>
            <w:tcW w:w="1298" w:type="dxa"/>
          </w:tcPr>
          <w:p w:rsidR="00617AC3" w:rsidRPr="00CB3D7B" w:rsidRDefault="00617AC3" w:rsidP="00AA1685">
            <w:pPr>
              <w:pStyle w:val="11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CB3D7B">
              <w:rPr>
                <w:sz w:val="28"/>
                <w:szCs w:val="28"/>
              </w:rPr>
              <w:t xml:space="preserve"> час.</w:t>
            </w:r>
          </w:p>
        </w:tc>
        <w:tc>
          <w:tcPr>
            <w:tcW w:w="2267" w:type="dxa"/>
          </w:tcPr>
          <w:p w:rsidR="00617AC3" w:rsidRPr="00CB3D7B" w:rsidRDefault="00617AC3" w:rsidP="00AA1685">
            <w:pPr>
              <w:pStyle w:val="11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Pr="00CB3D7B">
              <w:rPr>
                <w:sz w:val="28"/>
                <w:szCs w:val="28"/>
              </w:rPr>
              <w:t xml:space="preserve"> час.</w:t>
            </w:r>
          </w:p>
        </w:tc>
      </w:tr>
      <w:tr w:rsidR="00617AC3" w:rsidRPr="00C643E4" w:rsidTr="00AA1685">
        <w:trPr>
          <w:trHeight w:hRule="exact" w:val="341"/>
        </w:trPr>
        <w:tc>
          <w:tcPr>
            <w:tcW w:w="4607" w:type="dxa"/>
          </w:tcPr>
          <w:p w:rsidR="00617AC3" w:rsidRPr="00CB3D7B" w:rsidRDefault="00617AC3" w:rsidP="00AA1685">
            <w:pPr>
              <w:pStyle w:val="11"/>
              <w:spacing w:line="235" w:lineRule="auto"/>
              <w:ind w:left="0" w:firstLine="244"/>
              <w:rPr>
                <w:sz w:val="28"/>
                <w:szCs w:val="28"/>
              </w:rPr>
            </w:pPr>
            <w:r w:rsidRPr="00CB3D7B">
              <w:rPr>
                <w:sz w:val="28"/>
                <w:szCs w:val="28"/>
              </w:rPr>
              <w:t>семинарские занятия (СЗ)</w:t>
            </w:r>
          </w:p>
        </w:tc>
        <w:tc>
          <w:tcPr>
            <w:tcW w:w="1298" w:type="dxa"/>
          </w:tcPr>
          <w:p w:rsidR="00617AC3" w:rsidRPr="00CB3D7B" w:rsidRDefault="00617AC3" w:rsidP="00AA1685">
            <w:pPr>
              <w:pStyle w:val="11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  <w:r w:rsidRPr="00CB3D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6 </w:t>
            </w:r>
            <w:r w:rsidRPr="00CB3D7B">
              <w:rPr>
                <w:sz w:val="28"/>
                <w:szCs w:val="28"/>
              </w:rPr>
              <w:t>час.</w:t>
            </w:r>
          </w:p>
        </w:tc>
        <w:tc>
          <w:tcPr>
            <w:tcW w:w="2267" w:type="dxa"/>
          </w:tcPr>
          <w:p w:rsidR="00617AC3" w:rsidRPr="00CB3D7B" w:rsidRDefault="00617AC3" w:rsidP="00AA1685">
            <w:pPr>
              <w:pStyle w:val="11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CB3D7B">
              <w:rPr>
                <w:sz w:val="28"/>
                <w:szCs w:val="28"/>
              </w:rPr>
              <w:t xml:space="preserve"> час.</w:t>
            </w:r>
          </w:p>
        </w:tc>
      </w:tr>
      <w:tr w:rsidR="00617AC3" w:rsidRPr="00C643E4" w:rsidTr="00AA1685">
        <w:trPr>
          <w:trHeight w:hRule="exact" w:val="339"/>
        </w:trPr>
        <w:tc>
          <w:tcPr>
            <w:tcW w:w="4607" w:type="dxa"/>
          </w:tcPr>
          <w:p w:rsidR="00617AC3" w:rsidRPr="00CB3D7B" w:rsidRDefault="00617AC3" w:rsidP="00AA1685">
            <w:pPr>
              <w:pStyle w:val="11"/>
              <w:spacing w:line="235" w:lineRule="auto"/>
              <w:ind w:left="0" w:firstLine="0"/>
              <w:rPr>
                <w:sz w:val="28"/>
                <w:szCs w:val="28"/>
              </w:rPr>
            </w:pPr>
            <w:r w:rsidRPr="00CB3D7B">
              <w:rPr>
                <w:sz w:val="28"/>
                <w:szCs w:val="28"/>
              </w:rPr>
              <w:t>Самостоятельная работа:</w:t>
            </w:r>
          </w:p>
        </w:tc>
        <w:tc>
          <w:tcPr>
            <w:tcW w:w="1298" w:type="dxa"/>
          </w:tcPr>
          <w:p w:rsidR="00617AC3" w:rsidRPr="00CB3D7B" w:rsidRDefault="00617AC3" w:rsidP="00AA1685">
            <w:pPr>
              <w:pStyle w:val="11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</w:t>
            </w:r>
            <w:r w:rsidRPr="00CB3D7B">
              <w:rPr>
                <w:sz w:val="28"/>
                <w:szCs w:val="28"/>
              </w:rPr>
              <w:t xml:space="preserve"> час. </w:t>
            </w:r>
          </w:p>
        </w:tc>
        <w:tc>
          <w:tcPr>
            <w:tcW w:w="2267" w:type="dxa"/>
          </w:tcPr>
          <w:p w:rsidR="00617AC3" w:rsidRPr="00CB3D7B" w:rsidRDefault="00617AC3" w:rsidP="00AA1685">
            <w:pPr>
              <w:pStyle w:val="11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100</w:t>
            </w:r>
            <w:r w:rsidRPr="00CB3D7B">
              <w:rPr>
                <w:sz w:val="28"/>
                <w:szCs w:val="28"/>
              </w:rPr>
              <w:t xml:space="preserve"> час.</w:t>
            </w:r>
          </w:p>
        </w:tc>
      </w:tr>
      <w:tr w:rsidR="00617AC3" w:rsidRPr="00C643E4" w:rsidTr="00AA1685">
        <w:trPr>
          <w:trHeight w:hRule="exact" w:val="339"/>
        </w:trPr>
        <w:tc>
          <w:tcPr>
            <w:tcW w:w="4607" w:type="dxa"/>
          </w:tcPr>
          <w:p w:rsidR="00617AC3" w:rsidRPr="00CB3D7B" w:rsidRDefault="00617AC3" w:rsidP="00AA1685">
            <w:pPr>
              <w:pStyle w:val="11"/>
              <w:spacing w:line="235" w:lineRule="auto"/>
              <w:ind w:left="0" w:firstLine="244"/>
              <w:rPr>
                <w:sz w:val="28"/>
                <w:szCs w:val="28"/>
              </w:rPr>
            </w:pPr>
            <w:r w:rsidRPr="00CB3D7B">
              <w:rPr>
                <w:sz w:val="28"/>
                <w:szCs w:val="28"/>
              </w:rPr>
              <w:t>изучение теоретического курса (ТО)</w:t>
            </w:r>
          </w:p>
        </w:tc>
        <w:tc>
          <w:tcPr>
            <w:tcW w:w="1298" w:type="dxa"/>
          </w:tcPr>
          <w:p w:rsidR="00617AC3" w:rsidRPr="00CB3D7B" w:rsidRDefault="00617AC3" w:rsidP="00AA1685">
            <w:pPr>
              <w:pStyle w:val="11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72</w:t>
            </w:r>
            <w:r w:rsidRPr="00CB3D7B">
              <w:rPr>
                <w:sz w:val="28"/>
                <w:szCs w:val="28"/>
              </w:rPr>
              <w:t xml:space="preserve"> час.</w:t>
            </w:r>
          </w:p>
        </w:tc>
        <w:tc>
          <w:tcPr>
            <w:tcW w:w="2267" w:type="dxa"/>
          </w:tcPr>
          <w:p w:rsidR="00617AC3" w:rsidRPr="00CB3D7B" w:rsidRDefault="00617AC3" w:rsidP="00AA1685">
            <w:pPr>
              <w:pStyle w:val="11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Pr="00CB3D7B">
              <w:rPr>
                <w:sz w:val="28"/>
                <w:szCs w:val="28"/>
              </w:rPr>
              <w:t xml:space="preserve"> час.</w:t>
            </w:r>
          </w:p>
        </w:tc>
      </w:tr>
      <w:tr w:rsidR="00617AC3" w:rsidRPr="00C643E4" w:rsidTr="00AA1685">
        <w:trPr>
          <w:trHeight w:hRule="exact" w:val="353"/>
        </w:trPr>
        <w:tc>
          <w:tcPr>
            <w:tcW w:w="4607" w:type="dxa"/>
          </w:tcPr>
          <w:p w:rsidR="00617AC3" w:rsidRPr="00CB3D7B" w:rsidRDefault="00617AC3" w:rsidP="00AA1685">
            <w:pPr>
              <w:pStyle w:val="11"/>
              <w:spacing w:line="235" w:lineRule="auto"/>
              <w:ind w:left="0" w:firstLine="244"/>
              <w:rPr>
                <w:sz w:val="28"/>
                <w:szCs w:val="28"/>
              </w:rPr>
            </w:pPr>
            <w:r w:rsidRPr="00CB3D7B">
              <w:rPr>
                <w:sz w:val="28"/>
                <w:szCs w:val="28"/>
              </w:rPr>
              <w:t>Задачи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298" w:type="dxa"/>
          </w:tcPr>
          <w:p w:rsidR="00617AC3" w:rsidRPr="00CB3D7B" w:rsidRDefault="00617AC3" w:rsidP="00AA1685">
            <w:pPr>
              <w:pStyle w:val="11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  <w:r w:rsidRPr="00CB3D7B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12</w:t>
            </w:r>
            <w:r w:rsidRPr="00CB3D7B">
              <w:rPr>
                <w:sz w:val="28"/>
                <w:szCs w:val="28"/>
              </w:rPr>
              <w:t xml:space="preserve"> час.</w:t>
            </w:r>
          </w:p>
        </w:tc>
        <w:tc>
          <w:tcPr>
            <w:tcW w:w="2267" w:type="dxa"/>
          </w:tcPr>
          <w:p w:rsidR="00617AC3" w:rsidRPr="00CB3D7B" w:rsidRDefault="00617AC3" w:rsidP="00AA1685">
            <w:pPr>
              <w:pStyle w:val="11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  <w:r w:rsidRPr="00CB3D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12</w:t>
            </w:r>
            <w:r w:rsidRPr="00CB3D7B">
              <w:rPr>
                <w:sz w:val="28"/>
                <w:szCs w:val="28"/>
              </w:rPr>
              <w:t xml:space="preserve"> час.</w:t>
            </w:r>
          </w:p>
        </w:tc>
      </w:tr>
      <w:tr w:rsidR="00617AC3" w:rsidRPr="00C643E4" w:rsidTr="00AA1685">
        <w:trPr>
          <w:trHeight w:hRule="exact" w:val="353"/>
        </w:trPr>
        <w:tc>
          <w:tcPr>
            <w:tcW w:w="4607" w:type="dxa"/>
          </w:tcPr>
          <w:p w:rsidR="00617AC3" w:rsidRPr="00CB3D7B" w:rsidRDefault="00617AC3" w:rsidP="00AA1685">
            <w:pPr>
              <w:pStyle w:val="11"/>
              <w:spacing w:line="235" w:lineRule="auto"/>
              <w:ind w:left="0" w:firstLine="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1298" w:type="dxa"/>
          </w:tcPr>
          <w:p w:rsidR="00617AC3" w:rsidRPr="00CB3D7B" w:rsidRDefault="00617AC3" w:rsidP="00AA1685">
            <w:pPr>
              <w:pStyle w:val="11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  <w:r w:rsidRPr="00CB3D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16</w:t>
            </w:r>
            <w:r w:rsidRPr="00CB3D7B">
              <w:rPr>
                <w:sz w:val="28"/>
                <w:szCs w:val="28"/>
              </w:rPr>
              <w:t xml:space="preserve"> час.</w:t>
            </w:r>
          </w:p>
        </w:tc>
        <w:tc>
          <w:tcPr>
            <w:tcW w:w="2267" w:type="dxa"/>
          </w:tcPr>
          <w:p w:rsidR="00617AC3" w:rsidRPr="00CB3D7B" w:rsidRDefault="00617AC3" w:rsidP="00AA1685">
            <w:pPr>
              <w:pStyle w:val="11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  <w:r w:rsidRPr="00CB3D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16</w:t>
            </w:r>
            <w:r w:rsidRPr="00CB3D7B">
              <w:rPr>
                <w:sz w:val="28"/>
                <w:szCs w:val="28"/>
              </w:rPr>
              <w:t xml:space="preserve"> час.</w:t>
            </w:r>
          </w:p>
        </w:tc>
      </w:tr>
      <w:tr w:rsidR="00617AC3" w:rsidRPr="00C643E4" w:rsidTr="00AA1685">
        <w:trPr>
          <w:trHeight w:hRule="exact" w:val="672"/>
        </w:trPr>
        <w:tc>
          <w:tcPr>
            <w:tcW w:w="4607" w:type="dxa"/>
          </w:tcPr>
          <w:p w:rsidR="00617AC3" w:rsidRPr="00CB3D7B" w:rsidRDefault="00617AC3" w:rsidP="00AA1685">
            <w:pPr>
              <w:pStyle w:val="11"/>
              <w:spacing w:line="235" w:lineRule="auto"/>
              <w:ind w:left="0" w:firstLine="0"/>
              <w:rPr>
                <w:b/>
                <w:sz w:val="28"/>
                <w:szCs w:val="28"/>
              </w:rPr>
            </w:pPr>
            <w:r w:rsidRPr="00CB3D7B">
              <w:rPr>
                <w:b/>
                <w:sz w:val="28"/>
                <w:szCs w:val="28"/>
              </w:rPr>
              <w:t>Вид итогового контроля (зачет, экзамен)</w:t>
            </w:r>
          </w:p>
        </w:tc>
        <w:tc>
          <w:tcPr>
            <w:tcW w:w="1298" w:type="dxa"/>
          </w:tcPr>
          <w:p w:rsidR="00617AC3" w:rsidRPr="00CB3D7B" w:rsidRDefault="00617AC3" w:rsidP="00AA1685">
            <w:pPr>
              <w:pStyle w:val="11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617AC3" w:rsidRPr="00CB3D7B" w:rsidRDefault="00617AC3" w:rsidP="00AA1685">
            <w:pPr>
              <w:pStyle w:val="11"/>
              <w:spacing w:line="235" w:lineRule="auto"/>
              <w:ind w:left="0" w:firstLine="0"/>
              <w:jc w:val="center"/>
              <w:rPr>
                <w:sz w:val="28"/>
                <w:szCs w:val="28"/>
              </w:rPr>
            </w:pPr>
            <w:r w:rsidRPr="00CB3D7B">
              <w:rPr>
                <w:sz w:val="28"/>
                <w:szCs w:val="28"/>
              </w:rPr>
              <w:t>зачет</w:t>
            </w:r>
          </w:p>
        </w:tc>
      </w:tr>
    </w:tbl>
    <w:p w:rsidR="00617AC3" w:rsidRDefault="00617AC3" w:rsidP="00617AC3">
      <w:pPr>
        <w:spacing w:line="235" w:lineRule="auto"/>
        <w:ind w:firstLine="709"/>
        <w:rPr>
          <w:b/>
          <w:bCs/>
          <w:szCs w:val="28"/>
        </w:rPr>
      </w:pPr>
    </w:p>
    <w:p w:rsidR="00617AC3" w:rsidRDefault="00617AC3" w:rsidP="00617AC3">
      <w:pPr>
        <w:spacing w:line="235" w:lineRule="auto"/>
        <w:rPr>
          <w:b/>
          <w:bCs/>
          <w:szCs w:val="28"/>
        </w:rPr>
      </w:pPr>
    </w:p>
    <w:p w:rsidR="00AC1244" w:rsidRPr="005A1C86" w:rsidRDefault="00E667C2" w:rsidP="005A1C8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A1C86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0521E6" w:rsidRPr="005A1C8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5A1C86">
        <w:rPr>
          <w:rFonts w:ascii="Times New Roman" w:hAnsi="Times New Roman" w:cs="Times New Roman"/>
          <w:b/>
          <w:sz w:val="28"/>
          <w:szCs w:val="28"/>
        </w:rPr>
        <w:t>Методические указания по выполнению контрольной работы</w:t>
      </w:r>
    </w:p>
    <w:p w:rsidR="00AC1244" w:rsidRPr="005A1C86" w:rsidRDefault="00AC1244" w:rsidP="005A1C86">
      <w:pPr>
        <w:pStyle w:val="a3"/>
        <w:ind w:firstLine="709"/>
        <w:jc w:val="both"/>
        <w:rPr>
          <w:rFonts w:ascii="Times New Roman" w:hAnsi="Times New Roman"/>
          <w:b w:val="0"/>
          <w:i w:val="0"/>
          <w:color w:val="000000"/>
          <w:szCs w:val="28"/>
        </w:rPr>
      </w:pPr>
    </w:p>
    <w:p w:rsidR="00AC1244" w:rsidRPr="005A1C86" w:rsidRDefault="00AC1244" w:rsidP="005A1C86">
      <w:pPr>
        <w:pStyle w:val="a5"/>
        <w:ind w:firstLine="709"/>
        <w:rPr>
          <w:color w:val="000000"/>
          <w:szCs w:val="28"/>
        </w:rPr>
      </w:pPr>
      <w:r w:rsidRPr="005A1C86">
        <w:rPr>
          <w:color w:val="000000"/>
          <w:szCs w:val="28"/>
        </w:rPr>
        <w:t xml:space="preserve">На первом месте среди задач Уголовного кодекса Российской Федерации названа охрана прав и свобод человека и гражданина. Целью данного курса является углубленное изучение составов преступлений, направленных на обеспечение гарантий соблюдения прав и свобод человека и гражданина. </w:t>
      </w:r>
    </w:p>
    <w:p w:rsidR="00AC1244" w:rsidRPr="005A1C86" w:rsidRDefault="00AC1244" w:rsidP="005A1C86">
      <w:pPr>
        <w:pStyle w:val="a5"/>
        <w:ind w:firstLine="709"/>
        <w:rPr>
          <w:color w:val="000000"/>
          <w:szCs w:val="28"/>
        </w:rPr>
      </w:pPr>
      <w:r w:rsidRPr="005A1C86">
        <w:rPr>
          <w:color w:val="000000"/>
          <w:szCs w:val="28"/>
        </w:rPr>
        <w:t>В течение одного семестра студент изучает преступления против личности, выполняет контрольную работу по предложенному варианту, участвует в семинаре и сдает зачет.</w:t>
      </w:r>
    </w:p>
    <w:p w:rsidR="00AC1244" w:rsidRPr="005A1C86" w:rsidRDefault="00AC1244" w:rsidP="005A1C8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t>Решение задач должно соответствовать следующим требованиям.</w:t>
      </w:r>
    </w:p>
    <w:p w:rsidR="00AC1244" w:rsidRPr="005A1C86" w:rsidRDefault="00AC1244" w:rsidP="005A1C8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1. Прежде </w:t>
      </w:r>
      <w:proofErr w:type="gramStart"/>
      <w:r w:rsidRPr="005A1C86">
        <w:rPr>
          <w:rFonts w:ascii="Times New Roman" w:hAnsi="Times New Roman" w:cs="Times New Roman"/>
          <w:color w:val="000000"/>
          <w:sz w:val="28"/>
          <w:szCs w:val="28"/>
        </w:rPr>
        <w:t>всего</w:t>
      </w:r>
      <w:proofErr w:type="gramEnd"/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 установить, есть ли в описанном в условии задачи деянии состав преступления, и если есть, то указать статью (ее часть, пункт) УК РФ, которой он предусмотрен. Если в </w:t>
      </w:r>
      <w:proofErr w:type="gramStart"/>
      <w:r w:rsidRPr="005A1C86">
        <w:rPr>
          <w:rFonts w:ascii="Times New Roman" w:hAnsi="Times New Roman" w:cs="Times New Roman"/>
          <w:color w:val="000000"/>
          <w:sz w:val="28"/>
          <w:szCs w:val="28"/>
        </w:rPr>
        <w:t>содеянном</w:t>
      </w:r>
      <w:proofErr w:type="gramEnd"/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 содержится совокупность преступлений, то нужно указать ее вид и квалифицировать преступления, входящие в совокупность. Если содеянное охватывается рамками одного сложного состава преступления (так называемая учтенная в законе совокупность, составное преступление), то следует применить одну статью УК РФ с соответствующим обоснованием предложенной квалификации.</w:t>
      </w:r>
    </w:p>
    <w:p w:rsidR="00AC1244" w:rsidRPr="005A1C86" w:rsidRDefault="00AC1244" w:rsidP="005A1C86">
      <w:pPr>
        <w:pStyle w:val="a5"/>
        <w:ind w:firstLine="709"/>
        <w:rPr>
          <w:color w:val="000000"/>
          <w:szCs w:val="28"/>
        </w:rPr>
      </w:pPr>
      <w:r w:rsidRPr="005A1C86">
        <w:rPr>
          <w:color w:val="000000"/>
          <w:szCs w:val="28"/>
        </w:rPr>
        <w:t>2. После квалификации нужно дать юридический анализ по такой схеме:</w:t>
      </w:r>
    </w:p>
    <w:p w:rsidR="00AC1244" w:rsidRPr="005A1C86" w:rsidRDefault="00AC1244" w:rsidP="005A1C86">
      <w:pPr>
        <w:numPr>
          <w:ilvl w:val="0"/>
          <w:numId w:val="1"/>
        </w:numPr>
        <w:tabs>
          <w:tab w:val="clear" w:pos="12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назвать основной (видовой) объект преступления, а также, если есть, дополнительный (обязательный или факультативный) и предмет преступления;</w:t>
      </w:r>
    </w:p>
    <w:p w:rsidR="00AC1244" w:rsidRPr="005A1C86" w:rsidRDefault="00AC1244" w:rsidP="005A1C8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при анализе объективной стороны преступления назвать вид его состава (материальный, формальный или усеченный, основной или квалифицированный), раскрыть содержание объективных признаков (действие, бездействие, причинная связь, последствие и др.), момент окончания преступления, а если оно не окончено, то по какой </w:t>
      </w:r>
      <w:proofErr w:type="gramStart"/>
      <w:r w:rsidRPr="005A1C86">
        <w:rPr>
          <w:rFonts w:ascii="Times New Roman" w:hAnsi="Times New Roman" w:cs="Times New Roman"/>
          <w:color w:val="000000"/>
          <w:sz w:val="28"/>
          <w:szCs w:val="28"/>
        </w:rPr>
        <w:t>причине</w:t>
      </w:r>
      <w:proofErr w:type="gramEnd"/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 и на </w:t>
      </w:r>
      <w:proofErr w:type="gramStart"/>
      <w:r w:rsidRPr="005A1C86">
        <w:rPr>
          <w:rFonts w:ascii="Times New Roman" w:hAnsi="Times New Roman" w:cs="Times New Roman"/>
          <w:color w:val="000000"/>
          <w:sz w:val="28"/>
          <w:szCs w:val="28"/>
        </w:rPr>
        <w:t>какой</w:t>
      </w:r>
      <w:proofErr w:type="gramEnd"/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 стадии пресечено;</w:t>
      </w:r>
    </w:p>
    <w:p w:rsidR="00AC1244" w:rsidRPr="005A1C86" w:rsidRDefault="00AC1244" w:rsidP="005A1C86">
      <w:pPr>
        <w:numPr>
          <w:ilvl w:val="0"/>
          <w:numId w:val="1"/>
        </w:numPr>
        <w:tabs>
          <w:tab w:val="clear" w:pos="12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t>при анализе субъективной стороны преступления определить его вид (умышленное, неосторожное или с двумя формами вины), раскрыть содержание психического отношения, указать мотивы и цели и показать их уголовно-правовое значение;</w:t>
      </w:r>
    </w:p>
    <w:p w:rsidR="00AC1244" w:rsidRPr="005A1C86" w:rsidRDefault="00AC1244" w:rsidP="005A1C86">
      <w:pPr>
        <w:numPr>
          <w:ilvl w:val="1"/>
          <w:numId w:val="1"/>
        </w:numPr>
        <w:tabs>
          <w:tab w:val="clear" w:pos="12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t>при анализе субъекта преступления указать его общие признаки (вменяемость, достижение возраста, с которого возможна уголовная ответственность), а также, если необходимо, признаки специального субъекта (например, должностного лица).</w:t>
      </w:r>
    </w:p>
    <w:p w:rsidR="00AC1244" w:rsidRPr="005A1C86" w:rsidRDefault="00AC1244" w:rsidP="005A1C8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t>Юридический анализ содеянного по элементам состава преступления должен быть основан не на формальном описании признаков состава, а на тех фактических обстоятельствах, которые изложены в задаче, т.е. решение должно быть не абстрактным, а конкретным.</w:t>
      </w:r>
    </w:p>
    <w:p w:rsidR="00AC1244" w:rsidRPr="005A1C86" w:rsidRDefault="00AC1244" w:rsidP="005A1C8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t>3. Если преступление совершено при квалифицирующих обстоятельствах (группа лиц, тяжкие последствия и др.), то необходимо отразить их в квалификации и обосновать наличие с раскрытием их содержания.</w:t>
      </w:r>
    </w:p>
    <w:p w:rsidR="00AC1244" w:rsidRPr="005A1C86" w:rsidRDefault="00AC1244" w:rsidP="005A1C8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4. При установлении факта неоконченного преступления необходимо указать его вид (приготовление или покушение), причину </w:t>
      </w:r>
      <w:proofErr w:type="spellStart"/>
      <w:r w:rsidRPr="005A1C86">
        <w:rPr>
          <w:rFonts w:ascii="Times New Roman" w:hAnsi="Times New Roman" w:cs="Times New Roman"/>
          <w:color w:val="000000"/>
          <w:sz w:val="28"/>
          <w:szCs w:val="28"/>
        </w:rPr>
        <w:t>недоведения</w:t>
      </w:r>
      <w:proofErr w:type="spellEnd"/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 преступления до конца и квалифицировать содеянное с применением ст. 30 УК РФ.</w:t>
      </w:r>
    </w:p>
    <w:p w:rsidR="00AC1244" w:rsidRPr="005A1C86" w:rsidRDefault="00AC1244" w:rsidP="005A1C8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5. Если в преступлении участвовало несколько лиц, то решение нужно дать в отношении каждого лица. При </w:t>
      </w:r>
      <w:proofErr w:type="gramStart"/>
      <w:r w:rsidRPr="005A1C86">
        <w:rPr>
          <w:rFonts w:ascii="Times New Roman" w:hAnsi="Times New Roman" w:cs="Times New Roman"/>
          <w:color w:val="000000"/>
          <w:sz w:val="28"/>
          <w:szCs w:val="28"/>
        </w:rPr>
        <w:t>этом</w:t>
      </w:r>
      <w:proofErr w:type="gramEnd"/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 прежде всего нужно определить вид каждого соучастника с учетом его роли в преступлении, имея в виду, что для квалификации преступления имеет значение не только вид, но и форма соучастия. В зависимости от конкретных видов и форм соучастия в преступлении содеянное может квалифицироваться либо только по одной статье Особенной части УК РФ, предусматривающей совершенное в соучастии преступление, либо по статье Особенной части и по статье 33 Общей части УК РФ.</w:t>
      </w:r>
    </w:p>
    <w:p w:rsidR="00AC1244" w:rsidRPr="005A1C86" w:rsidRDefault="00AC1244" w:rsidP="005A1C8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6. Если возникнет необходимость, следует произвести  отграничение установленного состава преступления от смежных, т.е. похожих на него составов (например, кражу от грабежа или грабеж от разбоя), и указать, </w:t>
      </w:r>
      <w:r w:rsidRPr="005A1C8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почему выбран для квалификации именно данный состав преступления, а не похожий на него.</w:t>
      </w:r>
    </w:p>
    <w:p w:rsidR="00AC1244" w:rsidRPr="005A1C86" w:rsidRDefault="00AC1244" w:rsidP="005A1C8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t>7. Условия задач в работе приводить не нужно, достаточно указать их номер.</w:t>
      </w:r>
    </w:p>
    <w:p w:rsidR="00AC1244" w:rsidRPr="005A1C86" w:rsidRDefault="00AC1244" w:rsidP="005A1C8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8. Работы, в которых нет юридического анализа состава преступления либо он дан поверхностно и кратко, без обоснования решения, а равно абстрактно, вне связи с конкретными обстоятельствами, изложенными в условии задачи, будут оцениваться </w:t>
      </w:r>
      <w:proofErr w:type="gramStart"/>
      <w:r w:rsidRPr="005A1C86">
        <w:rPr>
          <w:rFonts w:ascii="Times New Roman" w:hAnsi="Times New Roman" w:cs="Times New Roman"/>
          <w:color w:val="000000"/>
          <w:sz w:val="28"/>
          <w:szCs w:val="28"/>
        </w:rPr>
        <w:t>отрицательно</w:t>
      </w:r>
      <w:proofErr w:type="gramEnd"/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направляться на переработку, так же, как и те работы, в которых допущены грубые ошибки или задачи решены неправильно.</w:t>
      </w:r>
    </w:p>
    <w:p w:rsidR="00AC1244" w:rsidRPr="005A1C86" w:rsidRDefault="00AC1244" w:rsidP="005A1C8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t>9. Если работа выполнена в соответствии с изложенными методическими указаниями, задачи решены правильно, то дается положительная рецензия и ставится зачет. При наличии незначительных ошибок работа допускается к устной защите, в ходе которой следует дать правильные ответы на замечания, сделанные рецензентом. В случае успешной защиты работа подлежит зачету.</w:t>
      </w:r>
    </w:p>
    <w:p w:rsidR="00AC1244" w:rsidRPr="005A1C86" w:rsidRDefault="00AC1244" w:rsidP="005A1C8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Студенты, фамилии которых начинаются с букв А-В, решают задачи  № 1, 5, 11; </w:t>
      </w:r>
      <w:proofErr w:type="gramStart"/>
      <w:r w:rsidRPr="005A1C86">
        <w:rPr>
          <w:rFonts w:ascii="Times New Roman" w:hAnsi="Times New Roman" w:cs="Times New Roman"/>
          <w:color w:val="000000"/>
          <w:sz w:val="28"/>
          <w:szCs w:val="28"/>
        </w:rPr>
        <w:t>Г-Е</w:t>
      </w:r>
      <w:proofErr w:type="gramEnd"/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 – 2, 8, 16; Ж-И – 3, 9, 14; К – 4, 7, 12; Л-Н – 6, 10, 13;  О-Р – 3, 9, 15; С-Т – 4, 8, 14; У-Я – 7, 10, 13.</w:t>
      </w:r>
    </w:p>
    <w:p w:rsidR="00AC1244" w:rsidRPr="005A1C86" w:rsidRDefault="00AC1244" w:rsidP="005A1C8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1244" w:rsidRPr="005A1C86" w:rsidRDefault="00AC1244" w:rsidP="005A1C86">
      <w:pPr>
        <w:pStyle w:val="1"/>
        <w:ind w:firstLine="709"/>
        <w:rPr>
          <w:iCs/>
          <w:color w:val="000000"/>
          <w:szCs w:val="28"/>
        </w:rPr>
      </w:pPr>
      <w:r w:rsidRPr="005A1C86">
        <w:rPr>
          <w:iCs/>
          <w:color w:val="000000"/>
          <w:szCs w:val="28"/>
        </w:rPr>
        <w:t>Задания  для выполнения контрольной работы</w:t>
      </w:r>
    </w:p>
    <w:p w:rsidR="00AC1244" w:rsidRPr="005A1C86" w:rsidRDefault="00AC1244" w:rsidP="005A1C8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04BD" w:rsidRPr="005A1C86" w:rsidRDefault="00AC1244" w:rsidP="005A1C86">
      <w:pPr>
        <w:shd w:val="clear" w:color="auto" w:fill="FFFFFF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t>Задача 1</w:t>
      </w:r>
      <w:r w:rsidR="00E404BD"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404BD" w:rsidRPr="005A1C86" w:rsidRDefault="00E404BD" w:rsidP="005A1C8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t>Пряхин, придя к дому сожительницы, стал требовать, чтобы она ему открыла дверь, угрожая поджогом дома. Зная, что в доме находятся люди, облил бензином веранду и поджег. Находившиеся в доме люди хотели выбежать, однако дверь дома оказалась подпертой, а ставни закрыты. На их крики прибежала соседка, открыла ставни, и им удалось выбежать из горевшего дома.</w:t>
      </w:r>
    </w:p>
    <w:p w:rsidR="00E404BD" w:rsidRPr="005A1C86" w:rsidRDefault="00E404BD" w:rsidP="005A1C8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t>Изменится ли квалификация, если виновный ограничился поджогом, но не совершал действий, препятствующих выходу из горящего помещения?</w:t>
      </w:r>
    </w:p>
    <w:p w:rsidR="00E404BD" w:rsidRPr="005A1C86" w:rsidRDefault="00E404BD" w:rsidP="005A1C86">
      <w:pPr>
        <w:pStyle w:val="a5"/>
        <w:ind w:firstLine="709"/>
        <w:rPr>
          <w:color w:val="000000"/>
          <w:szCs w:val="28"/>
        </w:rPr>
      </w:pPr>
      <w:r w:rsidRPr="005A1C86">
        <w:rPr>
          <w:color w:val="000000"/>
          <w:szCs w:val="28"/>
        </w:rPr>
        <w:t xml:space="preserve">Дайте юридический анализ </w:t>
      </w:r>
      <w:proofErr w:type="gramStart"/>
      <w:r w:rsidRPr="005A1C86">
        <w:rPr>
          <w:color w:val="000000"/>
          <w:szCs w:val="28"/>
        </w:rPr>
        <w:t>содеянного</w:t>
      </w:r>
      <w:proofErr w:type="gramEnd"/>
      <w:r w:rsidRPr="005A1C86">
        <w:rPr>
          <w:color w:val="000000"/>
          <w:szCs w:val="28"/>
        </w:rPr>
        <w:t>.</w:t>
      </w:r>
    </w:p>
    <w:p w:rsidR="00AC1244" w:rsidRPr="005A1C86" w:rsidRDefault="00AC1244" w:rsidP="005A1C86">
      <w:pPr>
        <w:shd w:val="clear" w:color="auto" w:fill="FFFFFF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1244" w:rsidRPr="005A1C86" w:rsidRDefault="00AC1244" w:rsidP="005A1C86">
      <w:pPr>
        <w:shd w:val="clear" w:color="auto" w:fill="FFFFFF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t>Задача 2</w:t>
      </w:r>
    </w:p>
    <w:p w:rsidR="00AC1244" w:rsidRPr="005A1C86" w:rsidRDefault="00AC1244" w:rsidP="005A1C8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Проходя службу на пограничной заставе, Пронин подвергался издевательству и насилию со стороны сослуживцев. Он решил им отомстить </w:t>
      </w:r>
      <w:r w:rsidRPr="005A1C86">
        <w:rPr>
          <w:rFonts w:ascii="Times New Roman" w:hAnsi="Times New Roman" w:cs="Times New Roman"/>
          <w:color w:val="000000"/>
          <w:sz w:val="28"/>
          <w:szCs w:val="28"/>
        </w:rPr>
        <w:lastRenderedPageBreak/>
        <w:t>и однажды в спальном помещении казармы расстрелял из автомата шесть человек и пяти потерпевшим причинил вред различной тяжести.</w:t>
      </w:r>
    </w:p>
    <w:p w:rsidR="00AC1244" w:rsidRPr="005A1C86" w:rsidRDefault="00AC1244" w:rsidP="005A1C86">
      <w:pPr>
        <w:pStyle w:val="a7"/>
        <w:spacing w:before="0"/>
        <w:ind w:firstLine="709"/>
        <w:rPr>
          <w:color w:val="000000"/>
          <w:szCs w:val="28"/>
        </w:rPr>
      </w:pPr>
      <w:r w:rsidRPr="005A1C86">
        <w:rPr>
          <w:color w:val="000000"/>
          <w:szCs w:val="28"/>
        </w:rPr>
        <w:t>Как квалифицировать содеянное?</w:t>
      </w:r>
    </w:p>
    <w:p w:rsidR="00AC1244" w:rsidRPr="005A1C86" w:rsidRDefault="00AC1244" w:rsidP="005A1C8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1244" w:rsidRPr="005A1C86" w:rsidRDefault="00AC1244" w:rsidP="005A1C86">
      <w:pPr>
        <w:shd w:val="clear" w:color="auto" w:fill="FFFFFF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t>Задача 3</w:t>
      </w:r>
    </w:p>
    <w:p w:rsidR="00AC1244" w:rsidRPr="005A1C86" w:rsidRDefault="00AC1244" w:rsidP="005A1C8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Отбыв срок лишения свободы за хулиганство, Маркин решил расправиться с соседом, который был свидетелем по его делу, и с сотрудником уголовного розыска, который осуществлял его задержание. Маркин приобрел оружие и, подкараулив соседа, убил его, а на следующий день, выследив сотрудника милиции, выстрелил в него, причинив тяжкий вред здоровью. </w:t>
      </w:r>
    </w:p>
    <w:p w:rsidR="00AC1244" w:rsidRPr="005A1C86" w:rsidRDefault="00AC1244" w:rsidP="005A1C8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Изменится ли квалификация, если бы Маркин убил и сотрудника милиции? </w:t>
      </w:r>
    </w:p>
    <w:p w:rsidR="00AC1244" w:rsidRPr="005A1C86" w:rsidRDefault="00AC1244" w:rsidP="005A1C8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t>Как квалифицировать содеянное?</w:t>
      </w:r>
    </w:p>
    <w:p w:rsidR="00AC1244" w:rsidRPr="005A1C86" w:rsidRDefault="00AC1244" w:rsidP="005A1C8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1244" w:rsidRPr="005A1C86" w:rsidRDefault="00AC1244" w:rsidP="005A1C86">
      <w:pPr>
        <w:shd w:val="clear" w:color="auto" w:fill="FFFFFF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t>Задача 4</w:t>
      </w:r>
    </w:p>
    <w:p w:rsidR="00AC1244" w:rsidRPr="005A1C86" w:rsidRDefault="00AC1244" w:rsidP="005A1C86">
      <w:pPr>
        <w:pStyle w:val="a5"/>
        <w:ind w:firstLine="709"/>
        <w:rPr>
          <w:color w:val="000000"/>
          <w:szCs w:val="28"/>
        </w:rPr>
      </w:pPr>
      <w:r w:rsidRPr="005A1C86">
        <w:rPr>
          <w:color w:val="000000"/>
          <w:szCs w:val="28"/>
        </w:rPr>
        <w:t xml:space="preserve">Члены одной преступной группировки решили расправиться с владельцем коммерческого киоска за то, что он не платит им «дань». Поскольку у него был телохранитель, решили убить обоих, так как последний был вооружен и являлся препятствием для осуществления их замысла. Один из членов группы, которому было поручено убийство, когда хозяин ларька закрывал помещение, а телохранитель стоял рядом, произвел два выстрела – в хозяина и в телохранителя, убив их. Хозяин был убит по мотиву мести, а телохранитель с целью </w:t>
      </w:r>
      <w:proofErr w:type="spellStart"/>
      <w:r w:rsidRPr="005A1C86">
        <w:rPr>
          <w:color w:val="000000"/>
          <w:szCs w:val="28"/>
        </w:rPr>
        <w:t>соблегчения</w:t>
      </w:r>
      <w:proofErr w:type="spellEnd"/>
      <w:r w:rsidRPr="005A1C86">
        <w:rPr>
          <w:color w:val="000000"/>
          <w:szCs w:val="28"/>
        </w:rPr>
        <w:t xml:space="preserve"> совершения другого преступления.</w:t>
      </w:r>
    </w:p>
    <w:p w:rsidR="00AC1244" w:rsidRPr="005A1C86" w:rsidRDefault="00AC1244" w:rsidP="005A1C86">
      <w:pPr>
        <w:pStyle w:val="a5"/>
        <w:ind w:firstLine="709"/>
        <w:rPr>
          <w:color w:val="000000"/>
          <w:szCs w:val="28"/>
        </w:rPr>
      </w:pPr>
      <w:r w:rsidRPr="005A1C86">
        <w:rPr>
          <w:color w:val="000000"/>
          <w:szCs w:val="28"/>
        </w:rPr>
        <w:t xml:space="preserve">Дайте юридический анализ </w:t>
      </w:r>
      <w:proofErr w:type="gramStart"/>
      <w:r w:rsidRPr="005A1C86">
        <w:rPr>
          <w:color w:val="000000"/>
          <w:szCs w:val="28"/>
        </w:rPr>
        <w:t>содеянного</w:t>
      </w:r>
      <w:proofErr w:type="gramEnd"/>
      <w:r w:rsidRPr="005A1C86">
        <w:rPr>
          <w:color w:val="000000"/>
          <w:szCs w:val="28"/>
        </w:rPr>
        <w:t>.</w:t>
      </w:r>
    </w:p>
    <w:p w:rsidR="00AC1244" w:rsidRPr="005A1C86" w:rsidRDefault="00AC1244" w:rsidP="005A1C86">
      <w:pPr>
        <w:shd w:val="clear" w:color="auto" w:fill="FFFFFF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1244" w:rsidRPr="005A1C86" w:rsidRDefault="00AC1244" w:rsidP="005A1C86">
      <w:pPr>
        <w:shd w:val="clear" w:color="auto" w:fill="FFFFFF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t>Задача 5</w:t>
      </w:r>
    </w:p>
    <w:p w:rsidR="00AC1244" w:rsidRPr="005A1C86" w:rsidRDefault="00AC1244" w:rsidP="005A1C8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Жасминов на автомашине подъехал к закусочной, где с приятелями употреблял спиртные напитки. В связи с отказом работницы столовой отпустить пиво без очереди он учинил скандал. </w:t>
      </w:r>
      <w:proofErr w:type="spellStart"/>
      <w:r w:rsidRPr="005A1C86">
        <w:rPr>
          <w:rFonts w:ascii="Times New Roman" w:hAnsi="Times New Roman" w:cs="Times New Roman"/>
          <w:color w:val="000000"/>
          <w:sz w:val="28"/>
          <w:szCs w:val="28"/>
        </w:rPr>
        <w:t>Сухин</w:t>
      </w:r>
      <w:proofErr w:type="spellEnd"/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 и Бойко стали утихомиривать </w:t>
      </w:r>
      <w:proofErr w:type="spellStart"/>
      <w:r w:rsidRPr="005A1C86">
        <w:rPr>
          <w:rFonts w:ascii="Times New Roman" w:hAnsi="Times New Roman" w:cs="Times New Roman"/>
          <w:color w:val="000000"/>
          <w:sz w:val="28"/>
          <w:szCs w:val="28"/>
        </w:rPr>
        <w:t>Жасминова</w:t>
      </w:r>
      <w:proofErr w:type="spellEnd"/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, он их обругал. Решив им отомстить, Жасминов сел за руль и с целью убийства направил автомашину на </w:t>
      </w:r>
      <w:proofErr w:type="spellStart"/>
      <w:r w:rsidRPr="005A1C86">
        <w:rPr>
          <w:rFonts w:ascii="Times New Roman" w:hAnsi="Times New Roman" w:cs="Times New Roman"/>
          <w:color w:val="000000"/>
          <w:sz w:val="28"/>
          <w:szCs w:val="28"/>
        </w:rPr>
        <w:t>Сухина</w:t>
      </w:r>
      <w:proofErr w:type="spellEnd"/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 и Бойко, стоявших у служебного входа в закусочную. Увидев угрожавшую им опасность, </w:t>
      </w:r>
      <w:proofErr w:type="spellStart"/>
      <w:r w:rsidRPr="005A1C86">
        <w:rPr>
          <w:rFonts w:ascii="Times New Roman" w:hAnsi="Times New Roman" w:cs="Times New Roman"/>
          <w:color w:val="000000"/>
          <w:sz w:val="28"/>
          <w:szCs w:val="28"/>
        </w:rPr>
        <w:t>Сухин</w:t>
      </w:r>
      <w:proofErr w:type="spellEnd"/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 и Бойко отскочили в сторону, а стоявшая рядом с ними девочка в результате наезда погибла.</w:t>
      </w:r>
    </w:p>
    <w:p w:rsidR="00AC1244" w:rsidRPr="005A1C86" w:rsidRDefault="00AC1244" w:rsidP="005A1C86">
      <w:pPr>
        <w:pStyle w:val="a5"/>
        <w:ind w:firstLine="709"/>
        <w:rPr>
          <w:color w:val="000000"/>
          <w:szCs w:val="28"/>
        </w:rPr>
      </w:pPr>
      <w:r w:rsidRPr="005A1C86">
        <w:rPr>
          <w:color w:val="000000"/>
          <w:szCs w:val="28"/>
        </w:rPr>
        <w:t xml:space="preserve">Дайте юридический анализ </w:t>
      </w:r>
      <w:proofErr w:type="gramStart"/>
      <w:r w:rsidRPr="005A1C86">
        <w:rPr>
          <w:color w:val="000000"/>
          <w:szCs w:val="28"/>
        </w:rPr>
        <w:t>содеянного</w:t>
      </w:r>
      <w:proofErr w:type="gramEnd"/>
      <w:r w:rsidRPr="005A1C86">
        <w:rPr>
          <w:color w:val="000000"/>
          <w:szCs w:val="28"/>
        </w:rPr>
        <w:t>.</w:t>
      </w:r>
    </w:p>
    <w:p w:rsidR="00AC1244" w:rsidRPr="005A1C86" w:rsidRDefault="00AC1244" w:rsidP="005A1C8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1244" w:rsidRPr="005A1C86" w:rsidRDefault="00AC1244" w:rsidP="005A1C86">
      <w:pPr>
        <w:shd w:val="clear" w:color="auto" w:fill="FFFFFF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Задача 6</w:t>
      </w:r>
    </w:p>
    <w:p w:rsidR="00AC1244" w:rsidRPr="005A1C86" w:rsidRDefault="00AC1244" w:rsidP="005A1C8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t>Алешихина, родив двух доношенных и жизнеспособных детей (мальчиков), решила лишить их жизни. Сразу же после родов она с целью убийства подыскала на месте совершения преступления веревку, сделала петли, которыми удушила детей. Изменится ли квалификация, если убийство двух детей было совершено через сутки после родов?</w:t>
      </w:r>
    </w:p>
    <w:p w:rsidR="00AC1244" w:rsidRPr="005A1C86" w:rsidRDefault="00AC1244" w:rsidP="005A1C86">
      <w:pPr>
        <w:pStyle w:val="a5"/>
        <w:ind w:firstLine="709"/>
        <w:rPr>
          <w:color w:val="000000"/>
          <w:szCs w:val="28"/>
        </w:rPr>
      </w:pPr>
      <w:r w:rsidRPr="005A1C86">
        <w:rPr>
          <w:color w:val="000000"/>
          <w:szCs w:val="28"/>
        </w:rPr>
        <w:t xml:space="preserve">Дайте юридический анализ </w:t>
      </w:r>
      <w:proofErr w:type="gramStart"/>
      <w:r w:rsidRPr="005A1C86">
        <w:rPr>
          <w:color w:val="000000"/>
          <w:szCs w:val="28"/>
        </w:rPr>
        <w:t>содеянного</w:t>
      </w:r>
      <w:proofErr w:type="gramEnd"/>
      <w:r w:rsidRPr="005A1C86">
        <w:rPr>
          <w:color w:val="000000"/>
          <w:szCs w:val="28"/>
        </w:rPr>
        <w:t>.</w:t>
      </w:r>
    </w:p>
    <w:p w:rsidR="00AC1244" w:rsidRPr="005A1C86" w:rsidRDefault="00AC1244" w:rsidP="005A1C8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1244" w:rsidRPr="005A1C86" w:rsidRDefault="00AC1244" w:rsidP="005A1C86">
      <w:pPr>
        <w:shd w:val="clear" w:color="auto" w:fill="FFFFFF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t>Задача 7</w:t>
      </w:r>
    </w:p>
    <w:p w:rsidR="00AC1244" w:rsidRPr="005A1C86" w:rsidRDefault="00AC1244" w:rsidP="005A1C86">
      <w:pPr>
        <w:pStyle w:val="a7"/>
        <w:spacing w:before="0"/>
        <w:ind w:firstLine="709"/>
        <w:rPr>
          <w:bCs w:val="0"/>
          <w:iCs w:val="0"/>
          <w:color w:val="000000"/>
          <w:szCs w:val="28"/>
        </w:rPr>
      </w:pPr>
      <w:r w:rsidRPr="005A1C86">
        <w:rPr>
          <w:bCs w:val="0"/>
          <w:iCs w:val="0"/>
          <w:color w:val="000000"/>
          <w:szCs w:val="28"/>
        </w:rPr>
        <w:t>Супруги Ивановы были в гостях у Никоновых, где был и Якоби. Иванов, ревнуя жену к Якоби, учинил скандал, затем драку, их разняли, и Иванов ушел домой. В первом часу ночи Иванов, услышав возле своего дома разговор между Якоби и Ивановой, незаметно вышел из дома и увидел вступивших в интимную связь Иванову и Якоби. Иванов снял со стены детские санки и нанес ими удары по голове Ивановой и Якоби, а когда санки развалились, схватил коромысло и продолжал наносить потерпевшим удары, пока коромысло не сломалось. В ту же ночь Иванова и Якоби умерли от телесных повреждений.</w:t>
      </w:r>
    </w:p>
    <w:p w:rsidR="00AC1244" w:rsidRPr="005A1C86" w:rsidRDefault="00AC1244" w:rsidP="005A1C86">
      <w:pPr>
        <w:pStyle w:val="a5"/>
        <w:ind w:firstLine="709"/>
        <w:rPr>
          <w:color w:val="000000"/>
          <w:szCs w:val="28"/>
        </w:rPr>
      </w:pPr>
      <w:r w:rsidRPr="005A1C86">
        <w:rPr>
          <w:color w:val="000000"/>
          <w:szCs w:val="28"/>
        </w:rPr>
        <w:t xml:space="preserve">Дайте юридический анализ </w:t>
      </w:r>
      <w:proofErr w:type="gramStart"/>
      <w:r w:rsidRPr="005A1C86">
        <w:rPr>
          <w:color w:val="000000"/>
          <w:szCs w:val="28"/>
        </w:rPr>
        <w:t>содеянного</w:t>
      </w:r>
      <w:proofErr w:type="gramEnd"/>
      <w:r w:rsidRPr="005A1C86">
        <w:rPr>
          <w:color w:val="000000"/>
          <w:szCs w:val="28"/>
        </w:rPr>
        <w:t>.</w:t>
      </w:r>
    </w:p>
    <w:p w:rsidR="00AC1244" w:rsidRPr="005A1C86" w:rsidRDefault="00AC1244" w:rsidP="005A1C86">
      <w:pPr>
        <w:pStyle w:val="a5"/>
        <w:ind w:firstLine="709"/>
        <w:rPr>
          <w:color w:val="000000"/>
          <w:szCs w:val="28"/>
        </w:rPr>
      </w:pPr>
    </w:p>
    <w:p w:rsidR="00AC1244" w:rsidRPr="005A1C86" w:rsidRDefault="00AC1244" w:rsidP="005A1C86">
      <w:pPr>
        <w:shd w:val="clear" w:color="auto" w:fill="FFFFFF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Задача 8</w:t>
      </w:r>
    </w:p>
    <w:p w:rsidR="00AC1244" w:rsidRPr="005A1C86" w:rsidRDefault="00AC1244" w:rsidP="005A1C86">
      <w:pPr>
        <w:pStyle w:val="21"/>
        <w:spacing w:before="0"/>
        <w:ind w:firstLine="709"/>
        <w:rPr>
          <w:bCs w:val="0"/>
          <w:iCs w:val="0"/>
          <w:color w:val="000000"/>
          <w:szCs w:val="28"/>
        </w:rPr>
      </w:pPr>
      <w:r w:rsidRPr="005A1C86">
        <w:rPr>
          <w:bCs w:val="0"/>
          <w:iCs w:val="0"/>
          <w:color w:val="000000"/>
          <w:szCs w:val="28"/>
        </w:rPr>
        <w:t xml:space="preserve">Морозов был признан виновным в том, что после распития спиртных напитков с </w:t>
      </w:r>
      <w:proofErr w:type="spellStart"/>
      <w:r w:rsidRPr="005A1C86">
        <w:rPr>
          <w:bCs w:val="0"/>
          <w:iCs w:val="0"/>
          <w:color w:val="000000"/>
          <w:szCs w:val="28"/>
        </w:rPr>
        <w:t>Бусевым</w:t>
      </w:r>
      <w:proofErr w:type="spellEnd"/>
      <w:r w:rsidRPr="005A1C86">
        <w:rPr>
          <w:bCs w:val="0"/>
          <w:iCs w:val="0"/>
          <w:color w:val="000000"/>
          <w:szCs w:val="28"/>
        </w:rPr>
        <w:t xml:space="preserve"> в доме Сидорова предложил </w:t>
      </w:r>
      <w:proofErr w:type="spellStart"/>
      <w:r w:rsidRPr="005A1C86">
        <w:rPr>
          <w:bCs w:val="0"/>
          <w:iCs w:val="0"/>
          <w:color w:val="000000"/>
          <w:szCs w:val="28"/>
        </w:rPr>
        <w:t>Бусеву</w:t>
      </w:r>
      <w:proofErr w:type="spellEnd"/>
      <w:r w:rsidRPr="005A1C86">
        <w:rPr>
          <w:bCs w:val="0"/>
          <w:iCs w:val="0"/>
          <w:color w:val="000000"/>
          <w:szCs w:val="28"/>
        </w:rPr>
        <w:t xml:space="preserve"> поехать с ним вместе домой, но </w:t>
      </w:r>
      <w:proofErr w:type="spellStart"/>
      <w:r w:rsidRPr="005A1C86">
        <w:rPr>
          <w:bCs w:val="0"/>
          <w:iCs w:val="0"/>
          <w:color w:val="000000"/>
          <w:szCs w:val="28"/>
        </w:rPr>
        <w:t>Бусев</w:t>
      </w:r>
      <w:proofErr w:type="spellEnd"/>
      <w:r w:rsidRPr="005A1C86">
        <w:rPr>
          <w:bCs w:val="0"/>
          <w:iCs w:val="0"/>
          <w:color w:val="000000"/>
          <w:szCs w:val="28"/>
        </w:rPr>
        <w:t xml:space="preserve"> отказался. Тогда Морозов стал избивать </w:t>
      </w:r>
      <w:proofErr w:type="spellStart"/>
      <w:r w:rsidRPr="005A1C86">
        <w:rPr>
          <w:bCs w:val="0"/>
          <w:iCs w:val="0"/>
          <w:color w:val="000000"/>
          <w:szCs w:val="28"/>
        </w:rPr>
        <w:t>Бусева</w:t>
      </w:r>
      <w:proofErr w:type="spellEnd"/>
      <w:r w:rsidRPr="005A1C86">
        <w:rPr>
          <w:bCs w:val="0"/>
          <w:iCs w:val="0"/>
          <w:color w:val="000000"/>
          <w:szCs w:val="28"/>
        </w:rPr>
        <w:t xml:space="preserve">, сбил его с ног и наносил удары </w:t>
      </w:r>
      <w:proofErr w:type="gramStart"/>
      <w:r w:rsidRPr="005A1C86">
        <w:rPr>
          <w:bCs w:val="0"/>
          <w:iCs w:val="0"/>
          <w:color w:val="000000"/>
          <w:szCs w:val="28"/>
        </w:rPr>
        <w:t>пинками</w:t>
      </w:r>
      <w:proofErr w:type="gramEnd"/>
      <w:r w:rsidRPr="005A1C86">
        <w:rPr>
          <w:bCs w:val="0"/>
          <w:iCs w:val="0"/>
          <w:color w:val="000000"/>
          <w:szCs w:val="28"/>
        </w:rPr>
        <w:t xml:space="preserve"> в различные части тела. От причиненных тяжких телесных повреждений, вызвавших травматический шок, </w:t>
      </w:r>
      <w:proofErr w:type="spellStart"/>
      <w:r w:rsidRPr="005A1C86">
        <w:rPr>
          <w:bCs w:val="0"/>
          <w:iCs w:val="0"/>
          <w:color w:val="000000"/>
          <w:szCs w:val="28"/>
        </w:rPr>
        <w:t>Бусев</w:t>
      </w:r>
      <w:proofErr w:type="spellEnd"/>
      <w:r w:rsidRPr="005A1C86">
        <w:rPr>
          <w:bCs w:val="0"/>
          <w:iCs w:val="0"/>
          <w:color w:val="000000"/>
          <w:szCs w:val="28"/>
        </w:rPr>
        <w:t xml:space="preserve"> через несколько часов скончался.</w:t>
      </w:r>
    </w:p>
    <w:p w:rsidR="00AC1244" w:rsidRPr="005A1C86" w:rsidRDefault="00AC1244" w:rsidP="005A1C86">
      <w:pPr>
        <w:pStyle w:val="21"/>
        <w:spacing w:before="0"/>
        <w:ind w:firstLine="709"/>
        <w:rPr>
          <w:bCs w:val="0"/>
          <w:iCs w:val="0"/>
          <w:color w:val="000000"/>
          <w:szCs w:val="28"/>
        </w:rPr>
      </w:pPr>
      <w:r w:rsidRPr="005A1C86">
        <w:rPr>
          <w:bCs w:val="0"/>
          <w:iCs w:val="0"/>
          <w:color w:val="000000"/>
          <w:szCs w:val="28"/>
        </w:rPr>
        <w:t xml:space="preserve">Морозов не признал себя виновным в убийстве </w:t>
      </w:r>
      <w:proofErr w:type="spellStart"/>
      <w:r w:rsidRPr="005A1C86">
        <w:rPr>
          <w:bCs w:val="0"/>
          <w:iCs w:val="0"/>
          <w:color w:val="000000"/>
          <w:szCs w:val="28"/>
        </w:rPr>
        <w:t>Бусева</w:t>
      </w:r>
      <w:proofErr w:type="spellEnd"/>
      <w:r w:rsidRPr="005A1C86">
        <w:rPr>
          <w:bCs w:val="0"/>
          <w:iCs w:val="0"/>
          <w:color w:val="000000"/>
          <w:szCs w:val="28"/>
        </w:rPr>
        <w:t xml:space="preserve"> и пояснил, что он только избил </w:t>
      </w:r>
      <w:proofErr w:type="spellStart"/>
      <w:r w:rsidRPr="005A1C86">
        <w:rPr>
          <w:bCs w:val="0"/>
          <w:iCs w:val="0"/>
          <w:color w:val="000000"/>
          <w:szCs w:val="28"/>
        </w:rPr>
        <w:t>Бусева</w:t>
      </w:r>
      <w:proofErr w:type="spellEnd"/>
      <w:r w:rsidRPr="005A1C86">
        <w:rPr>
          <w:bCs w:val="0"/>
          <w:iCs w:val="0"/>
          <w:color w:val="000000"/>
          <w:szCs w:val="28"/>
        </w:rPr>
        <w:t xml:space="preserve">,  но убивать его не хотел и не думал, что от этих ударов </w:t>
      </w:r>
      <w:proofErr w:type="spellStart"/>
      <w:r w:rsidRPr="005A1C86">
        <w:rPr>
          <w:bCs w:val="0"/>
          <w:iCs w:val="0"/>
          <w:color w:val="000000"/>
          <w:szCs w:val="28"/>
        </w:rPr>
        <w:t>Бусев</w:t>
      </w:r>
      <w:proofErr w:type="spellEnd"/>
      <w:r w:rsidRPr="005A1C86">
        <w:rPr>
          <w:bCs w:val="0"/>
          <w:iCs w:val="0"/>
          <w:color w:val="000000"/>
          <w:szCs w:val="28"/>
        </w:rPr>
        <w:t xml:space="preserve"> может умереть.</w:t>
      </w:r>
    </w:p>
    <w:p w:rsidR="00AC1244" w:rsidRPr="005A1C86" w:rsidRDefault="00AC1244" w:rsidP="005A1C8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Дайте юридический анализ </w:t>
      </w:r>
      <w:proofErr w:type="gramStart"/>
      <w:r w:rsidRPr="005A1C86">
        <w:rPr>
          <w:rFonts w:ascii="Times New Roman" w:hAnsi="Times New Roman" w:cs="Times New Roman"/>
          <w:color w:val="000000"/>
          <w:sz w:val="28"/>
          <w:szCs w:val="28"/>
        </w:rPr>
        <w:t>содеянного</w:t>
      </w:r>
      <w:proofErr w:type="gramEnd"/>
      <w:r w:rsidRPr="005A1C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C1244" w:rsidRPr="005A1C86" w:rsidRDefault="00AC1244" w:rsidP="005A1C8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404BD" w:rsidRPr="005A1C86" w:rsidRDefault="00AC1244" w:rsidP="005A1C86">
      <w:pPr>
        <w:shd w:val="clear" w:color="auto" w:fill="FFFFFF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t>Задача 9</w:t>
      </w:r>
      <w:r w:rsidR="00E404BD"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404BD" w:rsidRPr="005A1C86" w:rsidRDefault="00E404BD" w:rsidP="005A1C86">
      <w:pPr>
        <w:shd w:val="clear" w:color="auto" w:fill="FFFFFF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A1C86">
        <w:rPr>
          <w:rFonts w:ascii="Times New Roman" w:hAnsi="Times New Roman" w:cs="Times New Roman"/>
          <w:color w:val="000000"/>
          <w:sz w:val="28"/>
          <w:szCs w:val="28"/>
        </w:rPr>
        <w:t>Сапранов</w:t>
      </w:r>
      <w:proofErr w:type="spellEnd"/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 В. около 24 часов пьяным возвратился домой. Его отец, </w:t>
      </w:r>
      <w:proofErr w:type="spellStart"/>
      <w:r w:rsidRPr="005A1C86">
        <w:rPr>
          <w:rFonts w:ascii="Times New Roman" w:hAnsi="Times New Roman" w:cs="Times New Roman"/>
          <w:color w:val="000000"/>
          <w:sz w:val="28"/>
          <w:szCs w:val="28"/>
        </w:rPr>
        <w:t>Сапранов</w:t>
      </w:r>
      <w:proofErr w:type="spellEnd"/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 Н., пожаловался на плохое состояние здоровья, а затем со словами «умираю» упал на колени и потерял сознание. Для оказания помощи приехала Евдошина, заведующая медпунктом. Сделала больному несколько уколов, но спасти его не удалось. Полагая, что в смерти отца повинна Евдошина, которая, по мнению </w:t>
      </w:r>
      <w:proofErr w:type="spellStart"/>
      <w:r w:rsidRPr="005A1C86">
        <w:rPr>
          <w:rFonts w:ascii="Times New Roman" w:hAnsi="Times New Roman" w:cs="Times New Roman"/>
          <w:color w:val="000000"/>
          <w:sz w:val="28"/>
          <w:szCs w:val="28"/>
        </w:rPr>
        <w:t>Сапранова</w:t>
      </w:r>
      <w:proofErr w:type="spellEnd"/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 В., пришла с опозданием, он выстрелил в неё выстрел и убил.</w:t>
      </w:r>
    </w:p>
    <w:p w:rsidR="00E404BD" w:rsidRPr="005A1C86" w:rsidRDefault="00E404BD" w:rsidP="005A1C86">
      <w:pPr>
        <w:pStyle w:val="a5"/>
        <w:ind w:firstLine="709"/>
        <w:rPr>
          <w:color w:val="000000"/>
          <w:szCs w:val="28"/>
        </w:rPr>
      </w:pPr>
      <w:r w:rsidRPr="005A1C86">
        <w:rPr>
          <w:color w:val="000000"/>
          <w:szCs w:val="28"/>
        </w:rPr>
        <w:lastRenderedPageBreak/>
        <w:t xml:space="preserve">Дайте юридический анализ </w:t>
      </w:r>
      <w:proofErr w:type="gramStart"/>
      <w:r w:rsidRPr="005A1C86">
        <w:rPr>
          <w:color w:val="000000"/>
          <w:szCs w:val="28"/>
        </w:rPr>
        <w:t>содеянного</w:t>
      </w:r>
      <w:proofErr w:type="gramEnd"/>
      <w:r w:rsidRPr="005A1C86">
        <w:rPr>
          <w:color w:val="000000"/>
          <w:szCs w:val="28"/>
        </w:rPr>
        <w:t>.</w:t>
      </w:r>
    </w:p>
    <w:p w:rsidR="00AC1244" w:rsidRPr="005A1C86" w:rsidRDefault="00AC1244" w:rsidP="005A1C86">
      <w:pPr>
        <w:shd w:val="clear" w:color="auto" w:fill="FFFFFF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1244" w:rsidRPr="005A1C86" w:rsidRDefault="00AC1244" w:rsidP="005A1C86">
      <w:pPr>
        <w:shd w:val="clear" w:color="auto" w:fill="FFFFFF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t>Задача 10</w:t>
      </w:r>
    </w:p>
    <w:p w:rsidR="00AC1244" w:rsidRPr="005A1C86" w:rsidRDefault="00AC1244" w:rsidP="005A1C8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t>Во время распития спиртных напитков Степанов в ответ на замечание сожительницы и ее подруги о том, что он много пьет, стал их избивать. Он наносил удары табуреткой сожительнице и ее подруге Пономаревой поочередно по всем частям тела, в том числе и по голове. В результате избиения наступила смерть сожительницы Егоровой, а Пономарева была доставлена соседями в больницу, где через 12 дней скончалась от множественных переломов костей свода и основания черепа.</w:t>
      </w:r>
    </w:p>
    <w:p w:rsidR="00AC1244" w:rsidRPr="005A1C86" w:rsidRDefault="00AC1244" w:rsidP="005A1C86">
      <w:pPr>
        <w:pStyle w:val="a5"/>
        <w:ind w:firstLine="709"/>
        <w:rPr>
          <w:color w:val="000000"/>
          <w:szCs w:val="28"/>
        </w:rPr>
      </w:pPr>
      <w:r w:rsidRPr="005A1C86">
        <w:rPr>
          <w:color w:val="000000"/>
          <w:szCs w:val="28"/>
        </w:rPr>
        <w:t xml:space="preserve">Дайте юридический анализ </w:t>
      </w:r>
      <w:proofErr w:type="gramStart"/>
      <w:r w:rsidRPr="005A1C86">
        <w:rPr>
          <w:color w:val="000000"/>
          <w:szCs w:val="28"/>
        </w:rPr>
        <w:t>содеянного</w:t>
      </w:r>
      <w:proofErr w:type="gramEnd"/>
      <w:r w:rsidRPr="005A1C86">
        <w:rPr>
          <w:color w:val="000000"/>
          <w:szCs w:val="28"/>
        </w:rPr>
        <w:t>.</w:t>
      </w:r>
    </w:p>
    <w:p w:rsidR="00AC1244" w:rsidRPr="005A1C86" w:rsidRDefault="00AC1244" w:rsidP="005A1C8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1244" w:rsidRPr="005A1C86" w:rsidRDefault="00AC1244" w:rsidP="005A1C86">
      <w:pPr>
        <w:shd w:val="clear" w:color="auto" w:fill="FFFFFF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t>Задача 11</w:t>
      </w:r>
    </w:p>
    <w:p w:rsidR="00AC1244" w:rsidRPr="005A1C86" w:rsidRDefault="00AC1244" w:rsidP="005A1C8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t>Петров во время отбывания наказания за разбой поклялся, что расправится со свидетелями, которые давали уличающие его показания. Выйдя из колонии, он приехал в деревню, где жила одна из свидетельниц – Сухова, и пытался ее убить, ударив ножом в спину. Затем Петров сел в автобус и поехал в город, где хотел найти ее сестру – второго свидетеля. Через несколько дней он подкараулил ее и стал преследовать с целью нанесения удара ножом в спину. В этот момент его задержали.</w:t>
      </w:r>
    </w:p>
    <w:p w:rsidR="00AC1244" w:rsidRPr="005A1C86" w:rsidRDefault="00AC1244" w:rsidP="005A1C86">
      <w:pPr>
        <w:pStyle w:val="a5"/>
        <w:ind w:firstLine="709"/>
        <w:rPr>
          <w:color w:val="000000"/>
          <w:szCs w:val="28"/>
        </w:rPr>
      </w:pPr>
      <w:r w:rsidRPr="005A1C86">
        <w:rPr>
          <w:color w:val="000000"/>
          <w:szCs w:val="28"/>
        </w:rPr>
        <w:t xml:space="preserve">Дайте юридический анализ </w:t>
      </w:r>
      <w:proofErr w:type="gramStart"/>
      <w:r w:rsidRPr="005A1C86">
        <w:rPr>
          <w:color w:val="000000"/>
          <w:szCs w:val="28"/>
        </w:rPr>
        <w:t>содеянного</w:t>
      </w:r>
      <w:proofErr w:type="gramEnd"/>
      <w:r w:rsidRPr="005A1C86">
        <w:rPr>
          <w:color w:val="000000"/>
          <w:szCs w:val="28"/>
        </w:rPr>
        <w:t>.</w:t>
      </w:r>
    </w:p>
    <w:p w:rsidR="00AC1244" w:rsidRPr="005A1C86" w:rsidRDefault="00AC1244" w:rsidP="005A1C8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1244" w:rsidRPr="005A1C86" w:rsidRDefault="00AC1244" w:rsidP="005A1C8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t>Задача 12</w:t>
      </w:r>
    </w:p>
    <w:p w:rsidR="00AC1244" w:rsidRPr="005A1C86" w:rsidRDefault="00AC1244" w:rsidP="005A1C8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t>Малер, получив от Тимофеева крупную сумму денег для покупки двух автомобилей «Волга», решил их присвоить. Поздно вечером он сообщил Тимофееву по телефону, что вернулся из поездки с машинами, и попросил разрешения зайти, чтобы обсудить детали. Тимофеев согласился. Войдя в квартиру, Малер набросил ему сзади на горло шнур и закинул тело себе на спину. В это время появилась жена Тимофеева и, увидев, что убивают мужа, бросилась на Малера с ножом. Малер нанес ей несколько ножевых ранений, отчего наступила смерть. Выбежала дочь, Малер убил и ее.</w:t>
      </w:r>
    </w:p>
    <w:p w:rsidR="00AC1244" w:rsidRPr="005A1C86" w:rsidRDefault="00AC1244" w:rsidP="005A1C86">
      <w:pPr>
        <w:pStyle w:val="a5"/>
        <w:ind w:firstLine="709"/>
        <w:rPr>
          <w:color w:val="000000"/>
          <w:szCs w:val="28"/>
        </w:rPr>
      </w:pPr>
      <w:r w:rsidRPr="005A1C86">
        <w:rPr>
          <w:color w:val="000000"/>
          <w:szCs w:val="28"/>
        </w:rPr>
        <w:t xml:space="preserve">Дайте юридический анализ </w:t>
      </w:r>
      <w:proofErr w:type="gramStart"/>
      <w:r w:rsidRPr="005A1C86">
        <w:rPr>
          <w:color w:val="000000"/>
          <w:szCs w:val="28"/>
        </w:rPr>
        <w:t>содеянного</w:t>
      </w:r>
      <w:proofErr w:type="gramEnd"/>
      <w:r w:rsidRPr="005A1C86">
        <w:rPr>
          <w:color w:val="000000"/>
          <w:szCs w:val="28"/>
        </w:rPr>
        <w:t>.</w:t>
      </w:r>
    </w:p>
    <w:p w:rsidR="00AC1244" w:rsidRPr="005A1C86" w:rsidRDefault="00AC1244" w:rsidP="005A1C86">
      <w:pPr>
        <w:shd w:val="clear" w:color="auto" w:fill="FFFFFF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1244" w:rsidRPr="005A1C86" w:rsidRDefault="00AC1244" w:rsidP="005A1C86">
      <w:pPr>
        <w:shd w:val="clear" w:color="auto" w:fill="FFFFFF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t>Задача 13</w:t>
      </w:r>
    </w:p>
    <w:p w:rsidR="00AC1244" w:rsidRPr="005A1C86" w:rsidRDefault="00AC1244" w:rsidP="005A1C86">
      <w:pPr>
        <w:shd w:val="clear" w:color="auto" w:fill="FFFFFF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Осужденный Клыков убил помощника начальника колонии, снял с его головы скальп, обмыл водой, обработал химическим составом, после чего надел как маску на свое лицо, переоделся в форму помощника начальника ИК и в таком виде пошел через пропускной пункт, </w:t>
      </w:r>
      <w:proofErr w:type="gramStart"/>
      <w:r w:rsidRPr="005A1C86">
        <w:rPr>
          <w:rFonts w:ascii="Times New Roman" w:hAnsi="Times New Roman" w:cs="Times New Roman"/>
          <w:color w:val="000000"/>
          <w:sz w:val="28"/>
          <w:szCs w:val="28"/>
        </w:rPr>
        <w:t>совершив</w:t>
      </w:r>
      <w:proofErr w:type="gramEnd"/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 таким образом </w:t>
      </w:r>
      <w:r w:rsidRPr="005A1C8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побег из колонии. При совершении убийства Клыков стремился отомстить потерпевшему за добросовестное исполнение им своего служебного долга и одновременно преследовал цель облегчить совершение другого преступления – побега.</w:t>
      </w:r>
    </w:p>
    <w:p w:rsidR="00AC1244" w:rsidRPr="005A1C86" w:rsidRDefault="00AC1244" w:rsidP="005A1C86">
      <w:pPr>
        <w:pStyle w:val="a5"/>
        <w:ind w:firstLine="709"/>
        <w:rPr>
          <w:color w:val="000000"/>
          <w:szCs w:val="28"/>
        </w:rPr>
      </w:pPr>
      <w:r w:rsidRPr="005A1C86">
        <w:rPr>
          <w:color w:val="000000"/>
          <w:szCs w:val="28"/>
        </w:rPr>
        <w:t xml:space="preserve">Дайте юридический анализ </w:t>
      </w:r>
      <w:proofErr w:type="gramStart"/>
      <w:r w:rsidRPr="005A1C86">
        <w:rPr>
          <w:color w:val="000000"/>
          <w:szCs w:val="28"/>
        </w:rPr>
        <w:t>содеянного</w:t>
      </w:r>
      <w:proofErr w:type="gramEnd"/>
      <w:r w:rsidRPr="005A1C86">
        <w:rPr>
          <w:color w:val="000000"/>
          <w:szCs w:val="28"/>
        </w:rPr>
        <w:t>.</w:t>
      </w:r>
    </w:p>
    <w:p w:rsidR="00AC1244" w:rsidRPr="005A1C86" w:rsidRDefault="00AC1244" w:rsidP="005A1C86">
      <w:pPr>
        <w:pStyle w:val="a5"/>
        <w:ind w:firstLine="709"/>
        <w:rPr>
          <w:color w:val="000000"/>
          <w:szCs w:val="28"/>
        </w:rPr>
      </w:pPr>
    </w:p>
    <w:p w:rsidR="00E404BD" w:rsidRPr="005A1C86" w:rsidRDefault="00AC1244" w:rsidP="005A1C8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t>Задача 14</w:t>
      </w:r>
      <w:r w:rsidR="00E404BD"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404BD" w:rsidRPr="005A1C86" w:rsidRDefault="00E404BD" w:rsidP="005A1C8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t>Во время распития спиртных напитков Степанов в ответ на замечание сожительницы и ее подруги о том, что он много пьет, стал их избивать. Он наносил удары табуреткой сожительнице и ее подруге Пономаревой поочередно по всем частям тела, в том числе и по голове. В результате избиения наступила смерть сожительницы Егоровой, а Пономарева была доставлена соседями в больницу, где через 12 дней скончалась от множественных переломов костей свода и основания черепа.</w:t>
      </w:r>
    </w:p>
    <w:p w:rsidR="00E404BD" w:rsidRPr="005A1C86" w:rsidRDefault="00E404BD" w:rsidP="005A1C86">
      <w:pPr>
        <w:pStyle w:val="a5"/>
        <w:ind w:firstLine="709"/>
        <w:rPr>
          <w:color w:val="000000"/>
          <w:szCs w:val="28"/>
        </w:rPr>
      </w:pPr>
      <w:r w:rsidRPr="005A1C86">
        <w:rPr>
          <w:color w:val="000000"/>
          <w:szCs w:val="28"/>
        </w:rPr>
        <w:t xml:space="preserve">Дайте юридический анализ </w:t>
      </w:r>
      <w:proofErr w:type="gramStart"/>
      <w:r w:rsidRPr="005A1C86">
        <w:rPr>
          <w:color w:val="000000"/>
          <w:szCs w:val="28"/>
        </w:rPr>
        <w:t>содеянного</w:t>
      </w:r>
      <w:proofErr w:type="gramEnd"/>
      <w:r w:rsidRPr="005A1C86">
        <w:rPr>
          <w:color w:val="000000"/>
          <w:szCs w:val="28"/>
        </w:rPr>
        <w:t>.</w:t>
      </w:r>
    </w:p>
    <w:p w:rsidR="00E404BD" w:rsidRPr="005A1C86" w:rsidRDefault="00E404BD" w:rsidP="005A1C8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1244" w:rsidRPr="005A1C86" w:rsidRDefault="00E404BD" w:rsidP="005A1C86">
      <w:p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AC1244" w:rsidRPr="005A1C86">
        <w:rPr>
          <w:rFonts w:ascii="Times New Roman" w:hAnsi="Times New Roman" w:cs="Times New Roman"/>
          <w:color w:val="000000"/>
          <w:sz w:val="28"/>
          <w:szCs w:val="28"/>
        </w:rPr>
        <w:t>Задача 15</w:t>
      </w:r>
    </w:p>
    <w:p w:rsidR="00AC1244" w:rsidRPr="005A1C86" w:rsidRDefault="00AC1244" w:rsidP="005A1C86">
      <w:pPr>
        <w:pStyle w:val="21"/>
        <w:spacing w:before="0"/>
        <w:ind w:firstLine="709"/>
        <w:rPr>
          <w:color w:val="000000"/>
          <w:szCs w:val="28"/>
        </w:rPr>
      </w:pPr>
      <w:r w:rsidRPr="005A1C86">
        <w:rPr>
          <w:color w:val="000000"/>
          <w:szCs w:val="28"/>
        </w:rPr>
        <w:t>Егоров  пригласил к себе в гости Маркову. В его комнате в общежитии Егоров, Маркова и Жуков распивали спиртные напитки. Когда Маркова оказалась в сильной степени алкогольного опьянения, ее изнасиловал Егоров, а затем Жуков. Боясь ответственности за совершенное преступление, виновные вынесли ее из комнаты и положили под лестницей в холодном коридоре, где потерпевшая умерла от переохлаждения при температуре минус 24 градуса.</w:t>
      </w:r>
    </w:p>
    <w:p w:rsidR="00AC1244" w:rsidRPr="005A1C86" w:rsidRDefault="00AC1244" w:rsidP="005A1C86">
      <w:pPr>
        <w:pStyle w:val="a5"/>
        <w:ind w:firstLine="709"/>
        <w:rPr>
          <w:color w:val="000000"/>
          <w:szCs w:val="28"/>
        </w:rPr>
      </w:pPr>
      <w:r w:rsidRPr="005A1C86">
        <w:rPr>
          <w:color w:val="000000"/>
          <w:szCs w:val="28"/>
        </w:rPr>
        <w:t xml:space="preserve">Дайте юридический анализ </w:t>
      </w:r>
      <w:proofErr w:type="gramStart"/>
      <w:r w:rsidRPr="005A1C86">
        <w:rPr>
          <w:color w:val="000000"/>
          <w:szCs w:val="28"/>
        </w:rPr>
        <w:t>содеянного</w:t>
      </w:r>
      <w:proofErr w:type="gramEnd"/>
      <w:r w:rsidRPr="005A1C86">
        <w:rPr>
          <w:color w:val="000000"/>
          <w:szCs w:val="28"/>
        </w:rPr>
        <w:t>.</w:t>
      </w:r>
    </w:p>
    <w:p w:rsidR="00AC1244" w:rsidRPr="005A1C86" w:rsidRDefault="00AC1244" w:rsidP="005A1C8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1244" w:rsidRPr="005A1C86" w:rsidRDefault="00AC1244" w:rsidP="005A1C86">
      <w:pPr>
        <w:shd w:val="clear" w:color="auto" w:fill="FFFFFF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magenta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t>Задача 16</w:t>
      </w:r>
    </w:p>
    <w:p w:rsidR="00AC1244" w:rsidRPr="005A1C86" w:rsidRDefault="00AC1244" w:rsidP="005A1C8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t>Басов, состоящий на учете в кожно-венерологическом диспансере, зная о наличии у него венерического заболевания, познакомился в баре с Рю</w:t>
      </w:r>
      <w:r w:rsidRPr="005A1C86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5A1C86">
        <w:rPr>
          <w:rFonts w:ascii="Times New Roman" w:hAnsi="Times New Roman" w:cs="Times New Roman"/>
          <w:color w:val="000000"/>
          <w:spacing w:val="-1"/>
          <w:sz w:val="28"/>
          <w:szCs w:val="28"/>
        </w:rPr>
        <w:t>миной и поздно вечером пошел провожать ее домой. По дороге он предло</w:t>
      </w:r>
      <w:r w:rsidRPr="005A1C86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5A1C86">
        <w:rPr>
          <w:rFonts w:ascii="Times New Roman" w:hAnsi="Times New Roman" w:cs="Times New Roman"/>
          <w:color w:val="000000"/>
          <w:sz w:val="28"/>
          <w:szCs w:val="28"/>
        </w:rPr>
        <w:t>жил ей зайти к своему приятелю Глебову. После совместного употребле</w:t>
      </w:r>
      <w:r w:rsidRPr="005A1C86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5A1C86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ния спиртных напитков Басов предложил Рюминой вступить с ним в поло</w:t>
      </w:r>
      <w:r w:rsidRPr="005A1C86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5A1C86">
        <w:rPr>
          <w:rFonts w:ascii="Times New Roman" w:hAnsi="Times New Roman" w:cs="Times New Roman"/>
          <w:color w:val="000000"/>
          <w:sz w:val="28"/>
          <w:szCs w:val="28"/>
        </w:rPr>
        <w:t>вую связь, пообещав в ближайшее время жениться на ней. Получив ее со</w:t>
      </w:r>
      <w:r w:rsidRPr="005A1C86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гласие, Басов совершил с ней половое сношение, после чего оделся и </w:t>
      </w:r>
      <w:r w:rsidRPr="005A1C86">
        <w:rPr>
          <w:rFonts w:ascii="Times New Roman" w:hAnsi="Times New Roman" w:cs="Times New Roman"/>
          <w:color w:val="000000"/>
          <w:spacing w:val="1"/>
          <w:sz w:val="28"/>
          <w:szCs w:val="28"/>
        </w:rPr>
        <w:t>ушел к себе домой, а на другой день уехал из города.</w:t>
      </w:r>
      <w:r w:rsidR="002929C9" w:rsidRPr="005A1C8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A1C8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При прохождении медицинского осмотра у Рюминой было установлено </w:t>
      </w:r>
      <w:r w:rsidRPr="005A1C86">
        <w:rPr>
          <w:rFonts w:ascii="Times New Roman" w:hAnsi="Times New Roman" w:cs="Times New Roman"/>
          <w:color w:val="000000"/>
          <w:sz w:val="28"/>
          <w:szCs w:val="28"/>
        </w:rPr>
        <w:t>наличие венерического заболевания.</w:t>
      </w:r>
      <w:r w:rsidRPr="005A1C8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2258A" w:rsidRPr="005A1C8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Дайте юридический анализ </w:t>
      </w:r>
      <w:proofErr w:type="gramStart"/>
      <w:r w:rsidRPr="005A1C86">
        <w:rPr>
          <w:rFonts w:ascii="Times New Roman" w:hAnsi="Times New Roman" w:cs="Times New Roman"/>
          <w:color w:val="000000"/>
          <w:sz w:val="28"/>
          <w:szCs w:val="28"/>
        </w:rPr>
        <w:t>содеянного</w:t>
      </w:r>
      <w:proofErr w:type="gramEnd"/>
      <w:r w:rsidRPr="005A1C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665F7" w:rsidRPr="005A1C86" w:rsidRDefault="009665F7" w:rsidP="005A1C8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A1C86">
        <w:rPr>
          <w:rFonts w:ascii="Times New Roman" w:hAnsi="Times New Roman" w:cs="Times New Roman"/>
          <w:b/>
          <w:bCs/>
          <w:sz w:val="28"/>
          <w:szCs w:val="28"/>
        </w:rPr>
        <w:t xml:space="preserve"> Практические (семинарские) занятия</w:t>
      </w:r>
    </w:p>
    <w:p w:rsidR="009665F7" w:rsidRPr="005A1C86" w:rsidRDefault="009665F7" w:rsidP="005A1C8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2827"/>
        <w:gridCol w:w="5470"/>
      </w:tblGrid>
      <w:tr w:rsidR="009665F7" w:rsidRPr="005A1C86" w:rsidTr="00AA1685">
        <w:tc>
          <w:tcPr>
            <w:tcW w:w="708" w:type="dxa"/>
          </w:tcPr>
          <w:p w:rsidR="009665F7" w:rsidRPr="005A1C86" w:rsidRDefault="009665F7" w:rsidP="005A1C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C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5A1C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A1C8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5A1C8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27" w:type="dxa"/>
          </w:tcPr>
          <w:p w:rsidR="009665F7" w:rsidRPr="005A1C86" w:rsidRDefault="009665F7" w:rsidP="005A1C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C86">
              <w:rPr>
                <w:rFonts w:ascii="Times New Roman" w:hAnsi="Times New Roman" w:cs="Times New Roman"/>
                <w:sz w:val="28"/>
                <w:szCs w:val="28"/>
              </w:rPr>
              <w:t>№ раздела дисциплины</w:t>
            </w:r>
          </w:p>
        </w:tc>
        <w:tc>
          <w:tcPr>
            <w:tcW w:w="5470" w:type="dxa"/>
          </w:tcPr>
          <w:p w:rsidR="009665F7" w:rsidRPr="005A1C86" w:rsidRDefault="009665F7" w:rsidP="005A1C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1C86">
              <w:rPr>
                <w:rFonts w:ascii="Times New Roman" w:hAnsi="Times New Roman" w:cs="Times New Roman"/>
                <w:sz w:val="28"/>
                <w:szCs w:val="28"/>
              </w:rPr>
              <w:t>Темы занятий, трудоемкость</w:t>
            </w:r>
          </w:p>
          <w:p w:rsidR="009665F7" w:rsidRPr="005A1C86" w:rsidRDefault="009665F7" w:rsidP="005A1C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665F7" w:rsidRPr="005A1C86" w:rsidTr="00AA1685">
        <w:tc>
          <w:tcPr>
            <w:tcW w:w="708" w:type="dxa"/>
          </w:tcPr>
          <w:p w:rsidR="009665F7" w:rsidRPr="005A1C86" w:rsidRDefault="009665F7" w:rsidP="005A1C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C8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27" w:type="dxa"/>
          </w:tcPr>
          <w:p w:rsidR="009665F7" w:rsidRPr="005A1C86" w:rsidRDefault="009665F7" w:rsidP="005A1C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C86">
              <w:rPr>
                <w:rFonts w:ascii="Times New Roman" w:hAnsi="Times New Roman" w:cs="Times New Roman"/>
                <w:sz w:val="28"/>
                <w:szCs w:val="28"/>
              </w:rPr>
              <w:t>Раздел 2. Преступления против  жизни и здоровья  личности 4 часа.</w:t>
            </w:r>
          </w:p>
        </w:tc>
        <w:tc>
          <w:tcPr>
            <w:tcW w:w="5470" w:type="dxa"/>
          </w:tcPr>
          <w:p w:rsidR="009665F7" w:rsidRPr="005A1C86" w:rsidRDefault="009665F7" w:rsidP="005A1C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C86">
              <w:rPr>
                <w:rFonts w:ascii="Times New Roman" w:hAnsi="Times New Roman" w:cs="Times New Roman"/>
                <w:sz w:val="28"/>
                <w:szCs w:val="28"/>
              </w:rPr>
              <w:t>Тема 1. Общая характеристика преступлений против жизни и здоровья. Классификация  преступлений. Понятия жизни и смерти в свете современных концепций.</w:t>
            </w:r>
          </w:p>
          <w:p w:rsidR="009665F7" w:rsidRPr="005A1C86" w:rsidRDefault="009665F7" w:rsidP="005A1C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C86">
              <w:rPr>
                <w:rFonts w:ascii="Times New Roman" w:hAnsi="Times New Roman" w:cs="Times New Roman"/>
                <w:sz w:val="28"/>
                <w:szCs w:val="28"/>
              </w:rPr>
              <w:t>Эвтаназия. Понятие убийства -2 часа</w:t>
            </w:r>
          </w:p>
          <w:p w:rsidR="009665F7" w:rsidRPr="005A1C86" w:rsidRDefault="009665F7" w:rsidP="005A1C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5F7" w:rsidRPr="005A1C86" w:rsidRDefault="009665F7" w:rsidP="005A1C8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1C86">
              <w:rPr>
                <w:rFonts w:ascii="Times New Roman" w:hAnsi="Times New Roman" w:cs="Times New Roman"/>
                <w:sz w:val="28"/>
                <w:szCs w:val="28"/>
              </w:rPr>
              <w:t>Тема 2.  Проблемные вопросы теории и практики применения статей УК РФ, предусматривающих ответственность за убийства при отягчающих обстоятельствах (ч. 2 ст. 105 УК РФ),  убийства при смягчающих ответственность обстоятельствах (ст.106, 107, 108 УК РФ). Понятие и виды вреда, причиненного здоровью человека  - 2 часа.</w:t>
            </w:r>
          </w:p>
        </w:tc>
      </w:tr>
      <w:tr w:rsidR="009665F7" w:rsidRPr="005A1C86" w:rsidTr="00AA1685">
        <w:tc>
          <w:tcPr>
            <w:tcW w:w="708" w:type="dxa"/>
          </w:tcPr>
          <w:p w:rsidR="009665F7" w:rsidRPr="005A1C86" w:rsidRDefault="009665F7" w:rsidP="005A1C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C8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27" w:type="dxa"/>
          </w:tcPr>
          <w:p w:rsidR="009665F7" w:rsidRPr="005A1C86" w:rsidRDefault="009665F7" w:rsidP="005A1C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C86">
              <w:rPr>
                <w:rFonts w:ascii="Times New Roman" w:hAnsi="Times New Roman" w:cs="Times New Roman"/>
                <w:sz w:val="28"/>
                <w:szCs w:val="28"/>
              </w:rPr>
              <w:t xml:space="preserve">Раздел 3. Преступления против свободы, чести и достоинства личности </w:t>
            </w:r>
          </w:p>
        </w:tc>
        <w:tc>
          <w:tcPr>
            <w:tcW w:w="5470" w:type="dxa"/>
          </w:tcPr>
          <w:p w:rsidR="009665F7" w:rsidRPr="005A1C86" w:rsidRDefault="009665F7" w:rsidP="005A1C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C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------------</w:t>
            </w:r>
          </w:p>
        </w:tc>
      </w:tr>
      <w:tr w:rsidR="009665F7" w:rsidRPr="005A1C86" w:rsidTr="00AA1685">
        <w:tc>
          <w:tcPr>
            <w:tcW w:w="708" w:type="dxa"/>
          </w:tcPr>
          <w:p w:rsidR="009665F7" w:rsidRPr="005A1C86" w:rsidRDefault="009665F7" w:rsidP="005A1C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C8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27" w:type="dxa"/>
          </w:tcPr>
          <w:p w:rsidR="009665F7" w:rsidRPr="005A1C86" w:rsidRDefault="009665F7" w:rsidP="005A1C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C86">
              <w:rPr>
                <w:rFonts w:ascii="Times New Roman" w:hAnsi="Times New Roman" w:cs="Times New Roman"/>
                <w:sz w:val="28"/>
                <w:szCs w:val="28"/>
              </w:rPr>
              <w:t xml:space="preserve"> Раздел 4.  Преступления против половой неприкосновенности и половой свободы личности  </w:t>
            </w:r>
          </w:p>
        </w:tc>
        <w:tc>
          <w:tcPr>
            <w:tcW w:w="5470" w:type="dxa"/>
          </w:tcPr>
          <w:p w:rsidR="009665F7" w:rsidRPr="005A1C86" w:rsidRDefault="009665F7" w:rsidP="005A1C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C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-----------</w:t>
            </w:r>
          </w:p>
        </w:tc>
      </w:tr>
      <w:tr w:rsidR="009665F7" w:rsidRPr="005A1C86" w:rsidTr="005A1C86">
        <w:trPr>
          <w:trHeight w:val="2175"/>
        </w:trPr>
        <w:tc>
          <w:tcPr>
            <w:tcW w:w="708" w:type="dxa"/>
          </w:tcPr>
          <w:p w:rsidR="009665F7" w:rsidRPr="005A1C86" w:rsidRDefault="009665F7" w:rsidP="005A1C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C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9665F7" w:rsidRPr="005A1C86" w:rsidRDefault="009665F7" w:rsidP="005A1C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5F7" w:rsidRPr="005A1C86" w:rsidRDefault="009665F7" w:rsidP="005A1C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65F7" w:rsidRPr="005A1C86" w:rsidRDefault="009665F7" w:rsidP="005A1C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9665F7" w:rsidRPr="005A1C86" w:rsidRDefault="009665F7" w:rsidP="005A1C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C86">
              <w:rPr>
                <w:rFonts w:ascii="Times New Roman" w:hAnsi="Times New Roman" w:cs="Times New Roman"/>
                <w:sz w:val="28"/>
                <w:szCs w:val="28"/>
              </w:rPr>
              <w:t xml:space="preserve"> Раздел 5. Преступления против конституционных прав и</w:t>
            </w:r>
            <w:r w:rsidR="005A1C86">
              <w:rPr>
                <w:rFonts w:ascii="Times New Roman" w:hAnsi="Times New Roman" w:cs="Times New Roman"/>
                <w:sz w:val="28"/>
                <w:szCs w:val="28"/>
              </w:rPr>
              <w:t xml:space="preserve"> свобод человека и гражданина- 2</w:t>
            </w:r>
            <w:r w:rsidRPr="005A1C86">
              <w:rPr>
                <w:rFonts w:ascii="Times New Roman" w:hAnsi="Times New Roman" w:cs="Times New Roman"/>
                <w:sz w:val="28"/>
                <w:szCs w:val="28"/>
              </w:rPr>
              <w:t xml:space="preserve"> часа.</w:t>
            </w:r>
          </w:p>
        </w:tc>
        <w:tc>
          <w:tcPr>
            <w:tcW w:w="5470" w:type="dxa"/>
          </w:tcPr>
          <w:p w:rsidR="009665F7" w:rsidRPr="005A1C86" w:rsidRDefault="009665F7" w:rsidP="005A1C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C86">
              <w:rPr>
                <w:rFonts w:ascii="Times New Roman" w:hAnsi="Times New Roman" w:cs="Times New Roman"/>
                <w:sz w:val="28"/>
                <w:szCs w:val="28"/>
              </w:rPr>
              <w:t>Тема 3.  Преступления против политических прав и свобод человека и гражданина</w:t>
            </w:r>
            <w:proofErr w:type="gramStart"/>
            <w:r w:rsidRPr="005A1C8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5A1C86">
              <w:rPr>
                <w:rFonts w:ascii="Times New Roman" w:hAnsi="Times New Roman" w:cs="Times New Roman"/>
                <w:sz w:val="28"/>
                <w:szCs w:val="28"/>
              </w:rPr>
              <w:t xml:space="preserve"> Преступления против социально – экономических и личных прав человека и гражданина - 2 часа.</w:t>
            </w:r>
          </w:p>
        </w:tc>
      </w:tr>
      <w:tr w:rsidR="005A1C86" w:rsidRPr="005A1C86" w:rsidTr="005A1C86">
        <w:trPr>
          <w:trHeight w:val="1412"/>
        </w:trPr>
        <w:tc>
          <w:tcPr>
            <w:tcW w:w="708" w:type="dxa"/>
          </w:tcPr>
          <w:p w:rsidR="005A1C86" w:rsidRPr="005A1C86" w:rsidRDefault="005A1C86" w:rsidP="005A1C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C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2827" w:type="dxa"/>
          </w:tcPr>
          <w:p w:rsidR="005A1C86" w:rsidRPr="005A1C86" w:rsidRDefault="005A1C86" w:rsidP="005A1C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C86">
              <w:rPr>
                <w:rFonts w:ascii="Times New Roman" w:hAnsi="Times New Roman" w:cs="Times New Roman"/>
                <w:sz w:val="28"/>
                <w:szCs w:val="28"/>
              </w:rPr>
              <w:t>Раздел 6. Преступления против семьи и несовершеннолетних</w:t>
            </w:r>
          </w:p>
        </w:tc>
        <w:tc>
          <w:tcPr>
            <w:tcW w:w="5470" w:type="dxa"/>
          </w:tcPr>
          <w:p w:rsidR="005A1C86" w:rsidRPr="005A1C86" w:rsidRDefault="005A1C86" w:rsidP="005A1C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1C86" w:rsidRPr="005A1C86" w:rsidRDefault="005A1C86" w:rsidP="005A1C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1C8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----------</w:t>
            </w:r>
          </w:p>
        </w:tc>
      </w:tr>
      <w:tr w:rsidR="00FB7411" w:rsidRPr="005A1C86" w:rsidTr="00AA1685">
        <w:tc>
          <w:tcPr>
            <w:tcW w:w="708" w:type="dxa"/>
          </w:tcPr>
          <w:p w:rsidR="00FB7411" w:rsidRPr="005A1C86" w:rsidRDefault="00FB7411" w:rsidP="005A1C8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FB7411" w:rsidRPr="005A1C86" w:rsidRDefault="005A1C86" w:rsidP="005A1C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5470" w:type="dxa"/>
          </w:tcPr>
          <w:p w:rsidR="00FB7411" w:rsidRPr="005A1C86" w:rsidRDefault="005A1C86" w:rsidP="005A1C8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часов</w:t>
            </w:r>
          </w:p>
        </w:tc>
      </w:tr>
    </w:tbl>
    <w:p w:rsidR="005431D7" w:rsidRPr="005A1C86" w:rsidRDefault="005431D7" w:rsidP="005A1C86">
      <w:pPr>
        <w:spacing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5431D7" w:rsidRPr="005A1C86" w:rsidRDefault="005431D7" w:rsidP="005A1C86">
      <w:pPr>
        <w:spacing w:line="240" w:lineRule="auto"/>
        <w:ind w:firstLine="6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C86">
        <w:rPr>
          <w:rFonts w:ascii="Times New Roman" w:hAnsi="Times New Roman" w:cs="Times New Roman"/>
          <w:b/>
          <w:sz w:val="28"/>
          <w:szCs w:val="28"/>
        </w:rPr>
        <w:t>Методические указания по подготовке к семинарам по теме 1</w:t>
      </w:r>
      <w:r w:rsidR="00176F0F" w:rsidRPr="005A1C86">
        <w:rPr>
          <w:rFonts w:ascii="Times New Roman" w:hAnsi="Times New Roman" w:cs="Times New Roman"/>
          <w:b/>
          <w:sz w:val="28"/>
          <w:szCs w:val="28"/>
        </w:rPr>
        <w:t>.</w:t>
      </w:r>
      <w:r w:rsidRPr="005A1C86">
        <w:rPr>
          <w:rFonts w:ascii="Times New Roman" w:hAnsi="Times New Roman" w:cs="Times New Roman"/>
          <w:b/>
          <w:sz w:val="28"/>
          <w:szCs w:val="28"/>
        </w:rPr>
        <w:t xml:space="preserve"> – 2 часа.</w:t>
      </w:r>
    </w:p>
    <w:p w:rsidR="005431D7" w:rsidRPr="005A1C86" w:rsidRDefault="00FB7411" w:rsidP="005A1C86">
      <w:pPr>
        <w:spacing w:line="240" w:lineRule="auto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5A1C86">
        <w:rPr>
          <w:rFonts w:ascii="Times New Roman" w:hAnsi="Times New Roman" w:cs="Times New Roman"/>
          <w:sz w:val="28"/>
          <w:szCs w:val="28"/>
        </w:rPr>
        <w:t xml:space="preserve">Приступая к подготовке к семинарским занятиям по изучению преступлений против </w:t>
      </w:r>
      <w:proofErr w:type="gramStart"/>
      <w:r w:rsidRPr="005A1C86">
        <w:rPr>
          <w:rFonts w:ascii="Times New Roman" w:hAnsi="Times New Roman" w:cs="Times New Roman"/>
          <w:sz w:val="28"/>
          <w:szCs w:val="28"/>
        </w:rPr>
        <w:t>личности</w:t>
      </w:r>
      <w:proofErr w:type="gramEnd"/>
      <w:r w:rsidRPr="005A1C86">
        <w:rPr>
          <w:rFonts w:ascii="Times New Roman" w:hAnsi="Times New Roman" w:cs="Times New Roman"/>
          <w:sz w:val="28"/>
          <w:szCs w:val="28"/>
        </w:rPr>
        <w:t xml:space="preserve"> прежде всего следует обратиться к классификации этих преступлений, в основе которой лежит  их видовой объект. Следует обратиться к понятию преступлений против жизни, их отличию от других преступлений, сопряженных с причинением смерти потерпевшему или угрозой ее причинения.  В первую очередь эти преступления  следует отличать по форме вины от других преступлений, в которых предусмотрена законом неосторожная форма вины к смерти потерпевшего.  Поскольку законодательное определение жизни отсутствует, следует проанализировать точки зрения, имеющиеся в литературе по вопросу понятия жизни, как непосредственного объекта убийства.  Особого внимания заслуживает момент возникновения уголовно – правовой охраны жизни человека. По данному вопросу существует  не одна научная позиция. Однако установление данного момента имеет принципиальное значение  для квалификации совершенного деяния. Понятие смерти в законодательстве имеется и поэтому его следует внимательно проанализировать. В процессе  самостоятельной работы следует  уяснить  законодательное понятие  убийства, его признаки.  </w:t>
      </w:r>
      <w:r w:rsidR="00883CB0" w:rsidRPr="005A1C86">
        <w:rPr>
          <w:rFonts w:ascii="Times New Roman" w:hAnsi="Times New Roman" w:cs="Times New Roman"/>
          <w:sz w:val="28"/>
          <w:szCs w:val="28"/>
        </w:rPr>
        <w:t xml:space="preserve"> Следует уяснить понятие эвтаназии.</w:t>
      </w:r>
    </w:p>
    <w:p w:rsidR="005431D7" w:rsidRPr="005A1C86" w:rsidRDefault="005431D7" w:rsidP="005A1C86">
      <w:pPr>
        <w:spacing w:line="240" w:lineRule="auto"/>
        <w:ind w:firstLine="6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1C86">
        <w:rPr>
          <w:rFonts w:ascii="Times New Roman" w:hAnsi="Times New Roman" w:cs="Times New Roman"/>
          <w:b/>
          <w:sz w:val="28"/>
          <w:szCs w:val="28"/>
        </w:rPr>
        <w:t>Методические указания по подготовке к семинарам по теме 2</w:t>
      </w:r>
      <w:r w:rsidR="00176F0F" w:rsidRPr="005A1C86">
        <w:rPr>
          <w:rFonts w:ascii="Times New Roman" w:hAnsi="Times New Roman" w:cs="Times New Roman"/>
          <w:b/>
          <w:sz w:val="28"/>
          <w:szCs w:val="28"/>
        </w:rPr>
        <w:t>.</w:t>
      </w:r>
      <w:r w:rsidRPr="005A1C86">
        <w:rPr>
          <w:rFonts w:ascii="Times New Roman" w:hAnsi="Times New Roman" w:cs="Times New Roman"/>
          <w:b/>
          <w:sz w:val="28"/>
          <w:szCs w:val="28"/>
        </w:rPr>
        <w:t xml:space="preserve"> – 2 часа.</w:t>
      </w:r>
    </w:p>
    <w:p w:rsidR="00176F0F" w:rsidRPr="005A1C86" w:rsidRDefault="005431D7" w:rsidP="005A1C86">
      <w:pPr>
        <w:spacing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sz w:val="28"/>
          <w:szCs w:val="28"/>
        </w:rPr>
        <w:t xml:space="preserve">При подготовке </w:t>
      </w:r>
      <w:r w:rsidR="00176F0F" w:rsidRPr="005A1C86">
        <w:rPr>
          <w:rFonts w:ascii="Times New Roman" w:hAnsi="Times New Roman" w:cs="Times New Roman"/>
          <w:sz w:val="28"/>
          <w:szCs w:val="28"/>
        </w:rPr>
        <w:t>к семинару следует обратиться к характеристике</w:t>
      </w:r>
      <w:r w:rsidRPr="005A1C86">
        <w:rPr>
          <w:rFonts w:ascii="Times New Roman" w:hAnsi="Times New Roman" w:cs="Times New Roman"/>
          <w:sz w:val="28"/>
          <w:szCs w:val="28"/>
        </w:rPr>
        <w:t xml:space="preserve"> всех</w:t>
      </w:r>
      <w:r w:rsidR="00176F0F" w:rsidRPr="005A1C86">
        <w:rPr>
          <w:rFonts w:ascii="Times New Roman" w:hAnsi="Times New Roman" w:cs="Times New Roman"/>
          <w:sz w:val="28"/>
          <w:szCs w:val="28"/>
        </w:rPr>
        <w:t xml:space="preserve"> квалифицирующих признаков</w:t>
      </w:r>
      <w:r w:rsidRPr="005A1C86">
        <w:rPr>
          <w:rFonts w:ascii="Times New Roman" w:hAnsi="Times New Roman" w:cs="Times New Roman"/>
          <w:sz w:val="28"/>
          <w:szCs w:val="28"/>
        </w:rPr>
        <w:t xml:space="preserve"> убийств,</w:t>
      </w:r>
      <w:r w:rsidR="00176F0F" w:rsidRPr="005A1C86">
        <w:rPr>
          <w:rFonts w:ascii="Times New Roman" w:hAnsi="Times New Roman" w:cs="Times New Roman"/>
          <w:sz w:val="28"/>
          <w:szCs w:val="28"/>
        </w:rPr>
        <w:t xml:space="preserve"> предусмотренных </w:t>
      </w:r>
      <w:proofErr w:type="gramStart"/>
      <w:r w:rsidR="00176F0F" w:rsidRPr="005A1C8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176F0F" w:rsidRPr="005A1C86">
        <w:rPr>
          <w:rFonts w:ascii="Times New Roman" w:hAnsi="Times New Roman" w:cs="Times New Roman"/>
          <w:sz w:val="28"/>
          <w:szCs w:val="28"/>
        </w:rPr>
        <w:t>. 2 ст. 105 УК РФ</w:t>
      </w:r>
      <w:r w:rsidRPr="005A1C8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A1C86">
        <w:rPr>
          <w:rFonts w:ascii="Times New Roman" w:hAnsi="Times New Roman" w:cs="Times New Roman"/>
          <w:sz w:val="28"/>
          <w:szCs w:val="28"/>
        </w:rPr>
        <w:t>рассматр</w:t>
      </w:r>
      <w:r w:rsidR="00176F0F" w:rsidRPr="005A1C86">
        <w:rPr>
          <w:rFonts w:ascii="Times New Roman" w:hAnsi="Times New Roman" w:cs="Times New Roman"/>
          <w:sz w:val="28"/>
          <w:szCs w:val="28"/>
        </w:rPr>
        <w:t>еть</w:t>
      </w:r>
      <w:proofErr w:type="spellEnd"/>
      <w:r w:rsidRPr="005A1C86">
        <w:rPr>
          <w:rFonts w:ascii="Times New Roman" w:hAnsi="Times New Roman" w:cs="Times New Roman"/>
          <w:sz w:val="28"/>
          <w:szCs w:val="28"/>
        </w:rPr>
        <w:t xml:space="preserve"> наиболее сложные и спорные вопросы практики применения ответственности за эти преступления.  К таким вопросам относится понятие лица, находящегося в беспомощном состоянии, понимание сопряженности с похищением человека, сопряженности с разбоем, вымогательством  или бандитизмом, сопряженности с изнасилованием или насильственными действиями сексуального характера.  К </w:t>
      </w:r>
      <w:proofErr w:type="gramStart"/>
      <w:r w:rsidRPr="005A1C86">
        <w:rPr>
          <w:rFonts w:ascii="Times New Roman" w:hAnsi="Times New Roman" w:cs="Times New Roman"/>
          <w:sz w:val="28"/>
          <w:szCs w:val="28"/>
        </w:rPr>
        <w:t>спорным</w:t>
      </w:r>
      <w:proofErr w:type="gramEnd"/>
      <w:r w:rsidRPr="005A1C86">
        <w:rPr>
          <w:rFonts w:ascii="Times New Roman" w:hAnsi="Times New Roman" w:cs="Times New Roman"/>
          <w:sz w:val="28"/>
          <w:szCs w:val="28"/>
        </w:rPr>
        <w:t xml:space="preserve"> вопроса теории уголовного права и судебной практики относится соотношение при убийстве  хулиганских побуждений и  экстремистского  мотива. </w:t>
      </w:r>
      <w:r w:rsidR="00176F0F" w:rsidRPr="005A1C86">
        <w:rPr>
          <w:rFonts w:ascii="Times New Roman" w:hAnsi="Times New Roman" w:cs="Times New Roman"/>
          <w:sz w:val="28"/>
          <w:szCs w:val="28"/>
        </w:rPr>
        <w:t xml:space="preserve"> Следует внимательно изучить рекомендации Пленума Верховного Суда РФ, содержащиеся в Постановлении </w:t>
      </w:r>
      <w:r w:rsidR="00176F0F" w:rsidRPr="005A1C86">
        <w:rPr>
          <w:rFonts w:ascii="Times New Roman" w:hAnsi="Times New Roman" w:cs="Times New Roman"/>
          <w:color w:val="000000"/>
          <w:sz w:val="28"/>
          <w:szCs w:val="28"/>
        </w:rPr>
        <w:t>«О судебной практике по делам об умышленных убийствах» от 27 января 1999 г.</w:t>
      </w:r>
      <w:r w:rsidR="00242C2B" w:rsidRPr="005A1C86">
        <w:rPr>
          <w:rFonts w:ascii="Times New Roman" w:hAnsi="Times New Roman" w:cs="Times New Roman"/>
          <w:sz w:val="28"/>
          <w:szCs w:val="28"/>
        </w:rPr>
        <w:t xml:space="preserve"> </w:t>
      </w:r>
      <w:r w:rsidR="00883CB0" w:rsidRPr="005A1C86">
        <w:rPr>
          <w:rFonts w:ascii="Times New Roman" w:hAnsi="Times New Roman" w:cs="Times New Roman"/>
          <w:sz w:val="28"/>
          <w:szCs w:val="28"/>
        </w:rPr>
        <w:t xml:space="preserve"> Изучая убийства при смягчающих обстоятельствах, </w:t>
      </w:r>
      <w:r w:rsidR="00883CB0" w:rsidRPr="005A1C86">
        <w:rPr>
          <w:rFonts w:ascii="Times New Roman" w:hAnsi="Times New Roman" w:cs="Times New Roman"/>
          <w:sz w:val="28"/>
          <w:szCs w:val="28"/>
        </w:rPr>
        <w:lastRenderedPageBreak/>
        <w:t>предусмотренных ст. ст. 106, 107, 108 УК РФ, следует особое внимание уделить толкованию признаков, благодаря которым они таковыми признаются</w:t>
      </w:r>
      <w:r w:rsidR="00617AC3" w:rsidRPr="005A1C86">
        <w:rPr>
          <w:rFonts w:ascii="Times New Roman" w:hAnsi="Times New Roman" w:cs="Times New Roman"/>
          <w:sz w:val="28"/>
          <w:szCs w:val="28"/>
        </w:rPr>
        <w:t>.   Следует обратиться к практике их применения.</w:t>
      </w:r>
      <w:r w:rsidR="00883CB0" w:rsidRPr="005A1C86">
        <w:rPr>
          <w:rFonts w:ascii="Times New Roman" w:hAnsi="Times New Roman" w:cs="Times New Roman"/>
          <w:sz w:val="28"/>
          <w:szCs w:val="28"/>
        </w:rPr>
        <w:t xml:space="preserve"> </w:t>
      </w:r>
      <w:r w:rsidR="00242C2B" w:rsidRPr="005A1C86">
        <w:rPr>
          <w:rFonts w:ascii="Times New Roman" w:hAnsi="Times New Roman" w:cs="Times New Roman"/>
          <w:sz w:val="28"/>
          <w:szCs w:val="28"/>
        </w:rPr>
        <w:t xml:space="preserve">При изучении преступлений против здоровья  следует изучить это понятие и классификацию этих преступлений. Студентам следует уяснить медицинские критерии определения степени тяжести вреда здоровью, которые лежат в основе  деления вреда здоровья на его виды, действующие  на основании Приказа </w:t>
      </w:r>
      <w:proofErr w:type="spellStart"/>
      <w:r w:rsidR="00242C2B" w:rsidRPr="005A1C86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242C2B" w:rsidRPr="005A1C86">
        <w:rPr>
          <w:rFonts w:ascii="Times New Roman" w:hAnsi="Times New Roman" w:cs="Times New Roman"/>
          <w:sz w:val="28"/>
          <w:szCs w:val="28"/>
        </w:rPr>
        <w:t xml:space="preserve"> России от 24.04.2008 г. № 194н «Об утверждении Медицинских критериев определения степени тяжести вреда, причиненного здоровью человека»</w:t>
      </w:r>
    </w:p>
    <w:p w:rsidR="00852795" w:rsidRPr="005A1C86" w:rsidRDefault="00176F0F" w:rsidP="005A1C86">
      <w:pPr>
        <w:pStyle w:val="5"/>
        <w:spacing w:before="0"/>
        <w:ind w:firstLine="709"/>
        <w:rPr>
          <w:b w:val="0"/>
          <w:i w:val="0"/>
          <w:szCs w:val="28"/>
        </w:rPr>
      </w:pPr>
      <w:r w:rsidRPr="005A1C86">
        <w:rPr>
          <w:b w:val="0"/>
          <w:i w:val="0"/>
          <w:szCs w:val="28"/>
        </w:rPr>
        <w:t xml:space="preserve"> Методические указания по подгото</w:t>
      </w:r>
      <w:r w:rsidR="00242C2B" w:rsidRPr="005A1C86">
        <w:rPr>
          <w:b w:val="0"/>
          <w:i w:val="0"/>
          <w:szCs w:val="28"/>
        </w:rPr>
        <w:t>вке к семинару</w:t>
      </w:r>
      <w:r w:rsidRPr="005A1C86">
        <w:rPr>
          <w:b w:val="0"/>
          <w:i w:val="0"/>
          <w:szCs w:val="28"/>
        </w:rPr>
        <w:t xml:space="preserve"> по теме 3.– 2 часа.</w:t>
      </w:r>
      <w:r w:rsidR="00242C2B" w:rsidRPr="005A1C86">
        <w:rPr>
          <w:b w:val="0"/>
          <w:bCs/>
          <w:i w:val="0"/>
          <w:szCs w:val="28"/>
        </w:rPr>
        <w:t xml:space="preserve">   При подготовке к семинару по преступлениям против конституционных прав и свобод человека и гражданина следует обратиться к уголовно – правовому анализу преступлений против политических прав и свобод  человека и гражданина  (ст. ст. 141, 141. 1, 142,149). </w:t>
      </w:r>
      <w:r w:rsidR="00242C2B" w:rsidRPr="005A1C86">
        <w:rPr>
          <w:b w:val="0"/>
          <w:i w:val="0"/>
          <w:szCs w:val="28"/>
        </w:rPr>
        <w:t>Особо следует обратить внимание на толкование терминов – воспрепятствование,  фальсификация, документы референдума.</w:t>
      </w:r>
      <w:r w:rsidR="000E472D" w:rsidRPr="005A1C86">
        <w:rPr>
          <w:b w:val="0"/>
          <w:i w:val="0"/>
          <w:szCs w:val="28"/>
        </w:rPr>
        <w:t xml:space="preserve"> </w:t>
      </w:r>
      <w:r w:rsidR="00242C2B" w:rsidRPr="005A1C86">
        <w:rPr>
          <w:b w:val="0"/>
          <w:i w:val="0"/>
          <w:szCs w:val="28"/>
        </w:rPr>
        <w:t xml:space="preserve">При изучении преступлений против социально – экономических прав и свобод человека и гражданина следует обратить внимание на  общую характеристику этих составов преступлений </w:t>
      </w:r>
      <w:proofErr w:type="gramStart"/>
      <w:r w:rsidR="00242C2B" w:rsidRPr="005A1C86">
        <w:rPr>
          <w:b w:val="0"/>
          <w:i w:val="0"/>
          <w:szCs w:val="28"/>
        </w:rPr>
        <w:t xml:space="preserve">( </w:t>
      </w:r>
      <w:proofErr w:type="gramEnd"/>
      <w:r w:rsidR="00242C2B" w:rsidRPr="005A1C86">
        <w:rPr>
          <w:b w:val="0"/>
          <w:i w:val="0"/>
          <w:szCs w:val="28"/>
        </w:rPr>
        <w:t>ст. ст.136, 143,144, 145, 145, 146. 147). При их  изучении особо следует заострить внимание на спорных вопросах, касающихся понимания отдельных признаков этих составов преступлений, существующих в</w:t>
      </w:r>
      <w:r w:rsidR="000E472D" w:rsidRPr="005A1C86">
        <w:rPr>
          <w:b w:val="0"/>
          <w:i w:val="0"/>
          <w:szCs w:val="28"/>
        </w:rPr>
        <w:t xml:space="preserve"> теории уголовного права.  К таким  спорным признакам относятся, например</w:t>
      </w:r>
      <w:r w:rsidR="00242C2B" w:rsidRPr="005A1C86">
        <w:rPr>
          <w:b w:val="0"/>
          <w:i w:val="0"/>
          <w:szCs w:val="28"/>
        </w:rPr>
        <w:t xml:space="preserve">: понятие потерпевшего, понятие субъекта преступления, предусмотренного ст. 143 УК РФ;  понятие воспрепятствования, применительно к преступлению, предусмотренному ст.144 УК РФ, оценочные понятия тяжких последствий, применительно к ст. 145 УК РФ и крупного ущерба в ст. ст. 146, 147 УК РФ.  </w:t>
      </w:r>
      <w:r w:rsidR="000E472D" w:rsidRPr="005A1C86">
        <w:rPr>
          <w:b w:val="0"/>
          <w:i w:val="0"/>
          <w:szCs w:val="28"/>
        </w:rPr>
        <w:t>В процессе подготовки</w:t>
      </w:r>
      <w:r w:rsidR="00242C2B" w:rsidRPr="005A1C86">
        <w:rPr>
          <w:b w:val="0"/>
          <w:i w:val="0"/>
          <w:szCs w:val="28"/>
        </w:rPr>
        <w:t xml:space="preserve"> при изучении преступлений, направленных против личных прав и свобод человека и гражданина,  студент должен обратить внимание на их общую характеристику. К этой группе преступлений относятся  преступления, предусмотренные ст. ст. 137, 138, 139. 140, 148  </w:t>
      </w:r>
      <w:r w:rsidR="00852795" w:rsidRPr="005A1C86">
        <w:rPr>
          <w:b w:val="0"/>
          <w:i w:val="0"/>
          <w:szCs w:val="28"/>
        </w:rPr>
        <w:t>УК РФ</w:t>
      </w:r>
      <w:r w:rsidR="00242C2B" w:rsidRPr="005A1C86">
        <w:rPr>
          <w:b w:val="0"/>
          <w:i w:val="0"/>
          <w:szCs w:val="28"/>
        </w:rPr>
        <w:t>.</w:t>
      </w:r>
      <w:r w:rsidR="00852795" w:rsidRPr="005A1C86">
        <w:rPr>
          <w:b w:val="0"/>
          <w:i w:val="0"/>
          <w:szCs w:val="28"/>
        </w:rPr>
        <w:t xml:space="preserve"> </w:t>
      </w:r>
    </w:p>
    <w:p w:rsidR="00852795" w:rsidRPr="005A1C86" w:rsidRDefault="00852795" w:rsidP="005A1C8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1C86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852795" w:rsidRPr="005A1C86" w:rsidRDefault="00852795" w:rsidP="005A1C86">
      <w:pPr>
        <w:pStyle w:val="5"/>
        <w:spacing w:before="0"/>
        <w:ind w:firstLine="709"/>
        <w:rPr>
          <w:b w:val="0"/>
          <w:i w:val="0"/>
          <w:szCs w:val="28"/>
        </w:rPr>
      </w:pPr>
    </w:p>
    <w:p w:rsidR="00852795" w:rsidRPr="005A1C86" w:rsidRDefault="00852795" w:rsidP="005A1C86">
      <w:pPr>
        <w:pStyle w:val="23"/>
        <w:ind w:firstLine="709"/>
        <w:rPr>
          <w:color w:val="000000"/>
          <w:szCs w:val="28"/>
        </w:rPr>
      </w:pPr>
      <w:r w:rsidRPr="005A1C86">
        <w:rPr>
          <w:color w:val="000000"/>
          <w:szCs w:val="28"/>
        </w:rPr>
        <w:t>1.Басов систематически скандалил с женой и избивал ее. После очередной выпивки и скандала он схватил патронташ и ружье, стал угрожать жене убийством, прицелился и выстрелил в нее, когда она держала на руках шестилетнюю дочь. Потерпевшая в этот момент изменила положение, благодаря чему пуля пролетела мимо и она с ребенком осталась невредимой.</w:t>
      </w:r>
    </w:p>
    <w:p w:rsidR="00852795" w:rsidRPr="005A1C86" w:rsidRDefault="00852795" w:rsidP="005A1C86">
      <w:pPr>
        <w:pStyle w:val="a7"/>
        <w:spacing w:before="0"/>
        <w:ind w:firstLine="709"/>
        <w:rPr>
          <w:color w:val="000000"/>
          <w:szCs w:val="28"/>
        </w:rPr>
      </w:pPr>
      <w:r w:rsidRPr="005A1C86">
        <w:rPr>
          <w:color w:val="000000"/>
          <w:szCs w:val="28"/>
        </w:rPr>
        <w:t>Как квалифицировать содеянное?</w:t>
      </w:r>
    </w:p>
    <w:p w:rsidR="00852795" w:rsidRPr="005A1C86" w:rsidRDefault="00852795" w:rsidP="005A1C86">
      <w:pPr>
        <w:shd w:val="clear" w:color="auto" w:fill="FFFFFF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2795" w:rsidRPr="005A1C86" w:rsidRDefault="00852795" w:rsidP="005A1C8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2.Рысаков у ворот своего дома был остановлен ночью тремя неизвестными, один из которых ударил его рукой по голове, причинив </w:t>
      </w:r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 xml:space="preserve">легкий вред здоровью. После этого Рысаков забежал домой, взял находившееся в разобранном виде охотничье ружье, собрал его, зарядил и выбежал из дома. На улице он увидел троих неизвестных. Ошибочно считая, что именно они напали на него, Рысаков бросился преследовать их и произвел один предупредительный выстрел, а вторым выстрелом смертельно ранил </w:t>
      </w:r>
      <w:proofErr w:type="spellStart"/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Бобова</w:t>
      </w:r>
      <w:proofErr w:type="spellEnd"/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852795" w:rsidRPr="005A1C86" w:rsidRDefault="00852795" w:rsidP="005A1C86">
      <w:pPr>
        <w:pStyle w:val="31"/>
        <w:spacing w:before="0"/>
        <w:ind w:firstLine="709"/>
        <w:rPr>
          <w:color w:val="000000"/>
          <w:szCs w:val="28"/>
        </w:rPr>
      </w:pPr>
      <w:r w:rsidRPr="005A1C86">
        <w:rPr>
          <w:color w:val="000000"/>
          <w:szCs w:val="28"/>
        </w:rPr>
        <w:t xml:space="preserve">По делу установлено, что раненый никакого отношения к нападению на </w:t>
      </w:r>
      <w:proofErr w:type="spellStart"/>
      <w:r w:rsidRPr="005A1C86">
        <w:rPr>
          <w:color w:val="000000"/>
          <w:szCs w:val="28"/>
        </w:rPr>
        <w:t>Рысакова</w:t>
      </w:r>
      <w:proofErr w:type="spellEnd"/>
      <w:r w:rsidRPr="005A1C86">
        <w:rPr>
          <w:color w:val="000000"/>
          <w:szCs w:val="28"/>
        </w:rPr>
        <w:t xml:space="preserve"> не имел.</w:t>
      </w:r>
    </w:p>
    <w:p w:rsidR="00852795" w:rsidRPr="005A1C86" w:rsidRDefault="00852795" w:rsidP="005A1C8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Ранив </w:t>
      </w:r>
      <w:proofErr w:type="spellStart"/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Бобова</w:t>
      </w:r>
      <w:proofErr w:type="spellEnd"/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, Рысаков вернулся домой и попросил жену, чтобы она вызвала милицию и «скорую помощь».</w:t>
      </w:r>
    </w:p>
    <w:p w:rsidR="00852795" w:rsidRPr="005A1C86" w:rsidRDefault="00852795" w:rsidP="005A1C8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Дайте юридический анализ </w:t>
      </w:r>
      <w:proofErr w:type="gramStart"/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содеянного</w:t>
      </w:r>
      <w:proofErr w:type="gramEnd"/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852795" w:rsidRPr="005A1C86" w:rsidRDefault="00852795" w:rsidP="005A1C8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2795" w:rsidRPr="005A1C86" w:rsidRDefault="00852795" w:rsidP="005A1C86">
      <w:pPr>
        <w:shd w:val="clear" w:color="auto" w:fill="FFFFFF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t>Задача 3</w:t>
      </w:r>
    </w:p>
    <w:p w:rsidR="00852795" w:rsidRPr="005A1C86" w:rsidRDefault="00852795" w:rsidP="005A1C86">
      <w:pPr>
        <w:pStyle w:val="a7"/>
        <w:spacing w:before="0"/>
        <w:ind w:firstLine="709"/>
        <w:rPr>
          <w:color w:val="000000"/>
          <w:szCs w:val="28"/>
        </w:rPr>
      </w:pPr>
      <w:proofErr w:type="spellStart"/>
      <w:r w:rsidRPr="005A1C86">
        <w:rPr>
          <w:color w:val="000000"/>
          <w:szCs w:val="28"/>
        </w:rPr>
        <w:t>Валеев</w:t>
      </w:r>
      <w:proofErr w:type="spellEnd"/>
      <w:r w:rsidRPr="005A1C86">
        <w:rPr>
          <w:color w:val="000000"/>
          <w:szCs w:val="28"/>
        </w:rPr>
        <w:t xml:space="preserve"> убил сестру Тимошенко, и Тимошенко решил отомстить </w:t>
      </w:r>
      <w:proofErr w:type="spellStart"/>
      <w:r w:rsidRPr="005A1C86">
        <w:rPr>
          <w:color w:val="000000"/>
          <w:szCs w:val="28"/>
        </w:rPr>
        <w:t>Валееву</w:t>
      </w:r>
      <w:proofErr w:type="spellEnd"/>
      <w:r w:rsidRPr="005A1C86">
        <w:rPr>
          <w:color w:val="000000"/>
          <w:szCs w:val="28"/>
        </w:rPr>
        <w:t xml:space="preserve"> и убить его. Через пять лет, встретив на улице </w:t>
      </w:r>
      <w:proofErr w:type="spellStart"/>
      <w:r w:rsidRPr="005A1C86">
        <w:rPr>
          <w:color w:val="000000"/>
          <w:szCs w:val="28"/>
        </w:rPr>
        <w:t>Валеева</w:t>
      </w:r>
      <w:proofErr w:type="spellEnd"/>
      <w:r w:rsidRPr="005A1C86">
        <w:rPr>
          <w:color w:val="000000"/>
          <w:szCs w:val="28"/>
        </w:rPr>
        <w:t xml:space="preserve">, Тимошенко нанес ему удар ножом в бок. </w:t>
      </w:r>
      <w:proofErr w:type="spellStart"/>
      <w:r w:rsidRPr="005A1C86">
        <w:rPr>
          <w:color w:val="000000"/>
          <w:szCs w:val="28"/>
        </w:rPr>
        <w:t>Валеев</w:t>
      </w:r>
      <w:proofErr w:type="spellEnd"/>
      <w:r w:rsidRPr="005A1C86">
        <w:rPr>
          <w:color w:val="000000"/>
          <w:szCs w:val="28"/>
        </w:rPr>
        <w:t xml:space="preserve"> стал убегать. Полагая, что смерть потерпевшего от одного удара не наступит, Тимошенко погнался за ним и, когда потерпевший упал, нанес ему еще семь ударов ножом в грудь и в ногу. Согласно заключению судебно-медицинского эксперта, из шести нанесенных потерпевшему ранений лишь одно, повлекшее смерть, относится к категории тяжких. </w:t>
      </w:r>
    </w:p>
    <w:p w:rsidR="00852795" w:rsidRPr="005A1C86" w:rsidRDefault="00852795" w:rsidP="005A1C8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Дайте юридический анализ </w:t>
      </w:r>
      <w:proofErr w:type="gramStart"/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содеянного</w:t>
      </w:r>
      <w:proofErr w:type="gramEnd"/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852795" w:rsidRPr="005A1C86" w:rsidRDefault="00852795" w:rsidP="005A1C86">
      <w:pPr>
        <w:pStyle w:val="a7"/>
        <w:spacing w:before="0"/>
        <w:ind w:firstLine="709"/>
        <w:rPr>
          <w:color w:val="000000"/>
          <w:szCs w:val="28"/>
        </w:rPr>
      </w:pPr>
    </w:p>
    <w:p w:rsidR="00852795" w:rsidRPr="005A1C86" w:rsidRDefault="00852795" w:rsidP="005A1C86">
      <w:pPr>
        <w:shd w:val="clear" w:color="auto" w:fill="FFFFFF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t>Задача 4</w:t>
      </w:r>
    </w:p>
    <w:p w:rsidR="00852795" w:rsidRPr="005A1C86" w:rsidRDefault="00852795" w:rsidP="005A1C86">
      <w:pPr>
        <w:pStyle w:val="a7"/>
        <w:spacing w:before="0"/>
        <w:ind w:firstLine="709"/>
        <w:rPr>
          <w:color w:val="000000"/>
          <w:szCs w:val="28"/>
        </w:rPr>
      </w:pPr>
      <w:r w:rsidRPr="005A1C86">
        <w:rPr>
          <w:color w:val="000000"/>
          <w:szCs w:val="28"/>
        </w:rPr>
        <w:t xml:space="preserve">Супруги Федосеевы пригласили к себе в гости </w:t>
      </w:r>
      <w:proofErr w:type="spellStart"/>
      <w:r w:rsidRPr="005A1C86">
        <w:rPr>
          <w:color w:val="000000"/>
          <w:szCs w:val="28"/>
        </w:rPr>
        <w:t>Балтыгина</w:t>
      </w:r>
      <w:proofErr w:type="spellEnd"/>
      <w:r w:rsidRPr="005A1C86">
        <w:rPr>
          <w:color w:val="000000"/>
          <w:szCs w:val="28"/>
        </w:rPr>
        <w:t xml:space="preserve">. После употребления спиртных напитков, находясь в состоянии сильного алкогольного опьянения, Федосеев уснул. Проснувшись через несколько часов, он увидел, что его жена совершает половой акт с </w:t>
      </w:r>
      <w:proofErr w:type="spellStart"/>
      <w:r w:rsidRPr="005A1C86">
        <w:rPr>
          <w:color w:val="000000"/>
          <w:szCs w:val="28"/>
        </w:rPr>
        <w:t>Балтыгиным</w:t>
      </w:r>
      <w:proofErr w:type="spellEnd"/>
      <w:r w:rsidRPr="005A1C86">
        <w:rPr>
          <w:color w:val="000000"/>
          <w:szCs w:val="28"/>
        </w:rPr>
        <w:t xml:space="preserve">. Федосеев избил </w:t>
      </w:r>
      <w:proofErr w:type="spellStart"/>
      <w:r w:rsidRPr="005A1C86">
        <w:rPr>
          <w:color w:val="000000"/>
          <w:szCs w:val="28"/>
        </w:rPr>
        <w:t>Балтыгина</w:t>
      </w:r>
      <w:proofErr w:type="spellEnd"/>
      <w:r w:rsidRPr="005A1C86">
        <w:rPr>
          <w:color w:val="000000"/>
          <w:szCs w:val="28"/>
        </w:rPr>
        <w:t xml:space="preserve"> и жену, в результате чего Федосеева через три дня скончалась, а </w:t>
      </w:r>
      <w:proofErr w:type="spellStart"/>
      <w:r w:rsidRPr="005A1C86">
        <w:rPr>
          <w:color w:val="000000"/>
          <w:szCs w:val="28"/>
        </w:rPr>
        <w:t>Балтыгин</w:t>
      </w:r>
      <w:proofErr w:type="spellEnd"/>
      <w:r w:rsidRPr="005A1C86">
        <w:rPr>
          <w:color w:val="000000"/>
          <w:szCs w:val="28"/>
        </w:rPr>
        <w:t xml:space="preserve"> пролежал на излечении в больнице шестнадцать дней. </w:t>
      </w:r>
    </w:p>
    <w:p w:rsidR="00852795" w:rsidRPr="005A1C86" w:rsidRDefault="00852795" w:rsidP="005A1C8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Дайте юридический анализ </w:t>
      </w:r>
      <w:proofErr w:type="gramStart"/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содеянного</w:t>
      </w:r>
      <w:proofErr w:type="gramEnd"/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852795" w:rsidRPr="005A1C86" w:rsidRDefault="00852795" w:rsidP="005A1C8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2795" w:rsidRPr="005A1C86" w:rsidRDefault="00852795" w:rsidP="005A1C86">
      <w:pPr>
        <w:shd w:val="clear" w:color="auto" w:fill="FFFFFF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t>Задача 5</w:t>
      </w:r>
    </w:p>
    <w:p w:rsidR="00852795" w:rsidRPr="005A1C86" w:rsidRDefault="00852795" w:rsidP="005A1C8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A1C86">
        <w:rPr>
          <w:rFonts w:ascii="Times New Roman" w:hAnsi="Times New Roman" w:cs="Times New Roman"/>
          <w:color w:val="000000"/>
          <w:sz w:val="28"/>
          <w:szCs w:val="28"/>
        </w:rPr>
        <w:t>Кулыгин</w:t>
      </w:r>
      <w:proofErr w:type="spellEnd"/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 в нетрезвом состоянии зашел в магазин и стал настаивать, чтобы продавец отпустил ему бесплатно вина. Находящийся в магазине нештатный инспектор государственной торговой инспекции </w:t>
      </w:r>
      <w:proofErr w:type="spellStart"/>
      <w:r w:rsidRPr="005A1C86">
        <w:rPr>
          <w:rFonts w:ascii="Times New Roman" w:hAnsi="Times New Roman" w:cs="Times New Roman"/>
          <w:color w:val="000000"/>
          <w:sz w:val="28"/>
          <w:szCs w:val="28"/>
        </w:rPr>
        <w:t>Володченко</w:t>
      </w:r>
      <w:proofErr w:type="spellEnd"/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 обратился к </w:t>
      </w:r>
      <w:proofErr w:type="spellStart"/>
      <w:r w:rsidRPr="005A1C86">
        <w:rPr>
          <w:rFonts w:ascii="Times New Roman" w:hAnsi="Times New Roman" w:cs="Times New Roman"/>
          <w:color w:val="000000"/>
          <w:sz w:val="28"/>
          <w:szCs w:val="28"/>
        </w:rPr>
        <w:t>Кулыгину</w:t>
      </w:r>
      <w:proofErr w:type="spellEnd"/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 с просьбой прекратить неправильное поведение и взял у него стакан с вином. </w:t>
      </w:r>
      <w:proofErr w:type="gramStart"/>
      <w:r w:rsidRPr="005A1C86">
        <w:rPr>
          <w:rFonts w:ascii="Times New Roman" w:hAnsi="Times New Roman" w:cs="Times New Roman"/>
          <w:color w:val="000000"/>
          <w:sz w:val="28"/>
          <w:szCs w:val="28"/>
        </w:rPr>
        <w:t>Заведующая магазина</w:t>
      </w:r>
      <w:proofErr w:type="gramEnd"/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 вывела </w:t>
      </w:r>
      <w:proofErr w:type="spellStart"/>
      <w:r w:rsidRPr="005A1C86">
        <w:rPr>
          <w:rFonts w:ascii="Times New Roman" w:hAnsi="Times New Roman" w:cs="Times New Roman"/>
          <w:color w:val="000000"/>
          <w:sz w:val="28"/>
          <w:szCs w:val="28"/>
        </w:rPr>
        <w:t>Кулыгина</w:t>
      </w:r>
      <w:proofErr w:type="spellEnd"/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 на улицу, но </w:t>
      </w:r>
      <w:r w:rsidRPr="005A1C8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тот вновь зашел в магазин, вытащил из кармана нож и с целью убийства стал наносить удары </w:t>
      </w:r>
      <w:proofErr w:type="spellStart"/>
      <w:r w:rsidRPr="005A1C86">
        <w:rPr>
          <w:rFonts w:ascii="Times New Roman" w:hAnsi="Times New Roman" w:cs="Times New Roman"/>
          <w:color w:val="000000"/>
          <w:sz w:val="28"/>
          <w:szCs w:val="28"/>
        </w:rPr>
        <w:t>Володченко</w:t>
      </w:r>
      <w:proofErr w:type="spellEnd"/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. Первый удар он нанес </w:t>
      </w:r>
      <w:proofErr w:type="spellStart"/>
      <w:r w:rsidRPr="005A1C86">
        <w:rPr>
          <w:rFonts w:ascii="Times New Roman" w:hAnsi="Times New Roman" w:cs="Times New Roman"/>
          <w:color w:val="000000"/>
          <w:sz w:val="28"/>
          <w:szCs w:val="28"/>
        </w:rPr>
        <w:t>Володченко</w:t>
      </w:r>
      <w:proofErr w:type="spellEnd"/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 в грудь, но у потерпевшего в кармане были документы, поэтому нож согнулся и не причинил </w:t>
      </w:r>
      <w:proofErr w:type="spellStart"/>
      <w:r w:rsidRPr="005A1C86">
        <w:rPr>
          <w:rFonts w:ascii="Times New Roman" w:hAnsi="Times New Roman" w:cs="Times New Roman"/>
          <w:color w:val="000000"/>
          <w:sz w:val="28"/>
          <w:szCs w:val="28"/>
        </w:rPr>
        <w:t>Володченко</w:t>
      </w:r>
      <w:proofErr w:type="spellEnd"/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 никаких повреждений. Второй удар </w:t>
      </w:r>
      <w:proofErr w:type="spellStart"/>
      <w:r w:rsidRPr="005A1C86">
        <w:rPr>
          <w:rFonts w:ascii="Times New Roman" w:hAnsi="Times New Roman" w:cs="Times New Roman"/>
          <w:color w:val="000000"/>
          <w:sz w:val="28"/>
          <w:szCs w:val="28"/>
        </w:rPr>
        <w:t>Кулыгин</w:t>
      </w:r>
      <w:proofErr w:type="spellEnd"/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 пытался нанести в шею </w:t>
      </w:r>
      <w:proofErr w:type="spellStart"/>
      <w:r w:rsidRPr="005A1C86">
        <w:rPr>
          <w:rFonts w:ascii="Times New Roman" w:hAnsi="Times New Roman" w:cs="Times New Roman"/>
          <w:color w:val="000000"/>
          <w:sz w:val="28"/>
          <w:szCs w:val="28"/>
        </w:rPr>
        <w:t>Володченко</w:t>
      </w:r>
      <w:proofErr w:type="spellEnd"/>
      <w:r w:rsidRPr="005A1C86">
        <w:rPr>
          <w:rFonts w:ascii="Times New Roman" w:hAnsi="Times New Roman" w:cs="Times New Roman"/>
          <w:color w:val="000000"/>
          <w:sz w:val="28"/>
          <w:szCs w:val="28"/>
        </w:rPr>
        <w:t>. Тот увернулся, но ему был причинен легкий вред здоровью. Граждане, находившиеся в магазине, отняли нож и сообщили о происшедшем в отделении милиции.</w:t>
      </w:r>
    </w:p>
    <w:p w:rsidR="00852795" w:rsidRPr="005A1C86" w:rsidRDefault="00852795" w:rsidP="005A1C86">
      <w:pPr>
        <w:pStyle w:val="a5"/>
        <w:ind w:firstLine="709"/>
        <w:rPr>
          <w:color w:val="000000"/>
          <w:szCs w:val="28"/>
        </w:rPr>
      </w:pPr>
      <w:r w:rsidRPr="005A1C86">
        <w:rPr>
          <w:color w:val="000000"/>
          <w:szCs w:val="28"/>
        </w:rPr>
        <w:t xml:space="preserve">Дайте юридический анализ </w:t>
      </w:r>
      <w:proofErr w:type="gramStart"/>
      <w:r w:rsidRPr="005A1C86">
        <w:rPr>
          <w:color w:val="000000"/>
          <w:szCs w:val="28"/>
        </w:rPr>
        <w:t>содеянного</w:t>
      </w:r>
      <w:proofErr w:type="gramEnd"/>
      <w:r w:rsidRPr="005A1C86">
        <w:rPr>
          <w:color w:val="000000"/>
          <w:szCs w:val="28"/>
        </w:rPr>
        <w:t>.</w:t>
      </w:r>
    </w:p>
    <w:p w:rsidR="00852795" w:rsidRPr="005A1C86" w:rsidRDefault="00852795" w:rsidP="005A1C86">
      <w:pPr>
        <w:spacing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852795" w:rsidRPr="005A1C86" w:rsidRDefault="00852795" w:rsidP="005A1C86">
      <w:pPr>
        <w:shd w:val="clear" w:color="auto" w:fill="FFFFFF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t>Задача 6</w:t>
      </w:r>
    </w:p>
    <w:p w:rsidR="00852795" w:rsidRPr="005A1C86" w:rsidRDefault="00852795" w:rsidP="005A1C8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Алексеев, после совместного употребления спиртных напитков с ранее </w:t>
      </w:r>
      <w:proofErr w:type="gramStart"/>
      <w:r w:rsidRPr="005A1C86">
        <w:rPr>
          <w:rFonts w:ascii="Times New Roman" w:hAnsi="Times New Roman" w:cs="Times New Roman"/>
          <w:color w:val="000000"/>
          <w:sz w:val="28"/>
          <w:szCs w:val="28"/>
        </w:rPr>
        <w:t>незнакомыми</w:t>
      </w:r>
      <w:proofErr w:type="gramEnd"/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1C86">
        <w:rPr>
          <w:rFonts w:ascii="Times New Roman" w:hAnsi="Times New Roman" w:cs="Times New Roman"/>
          <w:color w:val="000000"/>
          <w:sz w:val="28"/>
          <w:szCs w:val="28"/>
        </w:rPr>
        <w:t>Бадиным</w:t>
      </w:r>
      <w:proofErr w:type="spellEnd"/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A1C86">
        <w:rPr>
          <w:rFonts w:ascii="Times New Roman" w:hAnsi="Times New Roman" w:cs="Times New Roman"/>
          <w:color w:val="000000"/>
          <w:sz w:val="28"/>
          <w:szCs w:val="28"/>
        </w:rPr>
        <w:t>Куцыевым</w:t>
      </w:r>
      <w:proofErr w:type="spellEnd"/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, направился домой. Однако </w:t>
      </w:r>
      <w:proofErr w:type="spellStart"/>
      <w:r w:rsidRPr="005A1C86">
        <w:rPr>
          <w:rFonts w:ascii="Times New Roman" w:hAnsi="Times New Roman" w:cs="Times New Roman"/>
          <w:color w:val="000000"/>
          <w:sz w:val="28"/>
          <w:szCs w:val="28"/>
        </w:rPr>
        <w:t>Бадин</w:t>
      </w:r>
      <w:proofErr w:type="spellEnd"/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A1C86">
        <w:rPr>
          <w:rFonts w:ascii="Times New Roman" w:hAnsi="Times New Roman" w:cs="Times New Roman"/>
          <w:color w:val="000000"/>
          <w:sz w:val="28"/>
          <w:szCs w:val="28"/>
        </w:rPr>
        <w:t>Куцыев</w:t>
      </w:r>
      <w:proofErr w:type="spellEnd"/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 его задержали и потребовали отдать имевшийся у него магнитофон. Когда Алексеев отказался это сделать, они избили его, причинив перелом костей носа, отобрали у него цепочку, серебряный перстень, магнитофон и ушли. Алексеев, взяв на кухне нож, побежал за похитителями с целью вернуть </w:t>
      </w:r>
      <w:proofErr w:type="gramStart"/>
      <w:r w:rsidRPr="005A1C86">
        <w:rPr>
          <w:rFonts w:ascii="Times New Roman" w:hAnsi="Times New Roman" w:cs="Times New Roman"/>
          <w:color w:val="000000"/>
          <w:sz w:val="28"/>
          <w:szCs w:val="28"/>
        </w:rPr>
        <w:t>похищенное</w:t>
      </w:r>
      <w:proofErr w:type="gramEnd"/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 и отомстить. В ответ на отказ вернуть </w:t>
      </w:r>
      <w:proofErr w:type="gramStart"/>
      <w:r w:rsidRPr="005A1C86">
        <w:rPr>
          <w:rFonts w:ascii="Times New Roman" w:hAnsi="Times New Roman" w:cs="Times New Roman"/>
          <w:color w:val="000000"/>
          <w:sz w:val="28"/>
          <w:szCs w:val="28"/>
        </w:rPr>
        <w:t>похищенное</w:t>
      </w:r>
      <w:proofErr w:type="gramEnd"/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 Алексеев ударил ножом в живот </w:t>
      </w:r>
      <w:proofErr w:type="spellStart"/>
      <w:r w:rsidRPr="005A1C86">
        <w:rPr>
          <w:rFonts w:ascii="Times New Roman" w:hAnsi="Times New Roman" w:cs="Times New Roman"/>
          <w:color w:val="000000"/>
          <w:sz w:val="28"/>
          <w:szCs w:val="28"/>
        </w:rPr>
        <w:t>Бадина</w:t>
      </w:r>
      <w:proofErr w:type="spellEnd"/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, а затем нанес удар ножом в грудь </w:t>
      </w:r>
      <w:proofErr w:type="spellStart"/>
      <w:r w:rsidRPr="005A1C86">
        <w:rPr>
          <w:rFonts w:ascii="Times New Roman" w:hAnsi="Times New Roman" w:cs="Times New Roman"/>
          <w:color w:val="000000"/>
          <w:sz w:val="28"/>
          <w:szCs w:val="28"/>
        </w:rPr>
        <w:t>Куцыеву</w:t>
      </w:r>
      <w:proofErr w:type="spellEnd"/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. В результате полученных ножевых ранений </w:t>
      </w:r>
      <w:proofErr w:type="spellStart"/>
      <w:r w:rsidRPr="005A1C86">
        <w:rPr>
          <w:rFonts w:ascii="Times New Roman" w:hAnsi="Times New Roman" w:cs="Times New Roman"/>
          <w:color w:val="000000"/>
          <w:sz w:val="28"/>
          <w:szCs w:val="28"/>
        </w:rPr>
        <w:t>Бадин</w:t>
      </w:r>
      <w:proofErr w:type="spellEnd"/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5A1C86">
        <w:rPr>
          <w:rFonts w:ascii="Times New Roman" w:hAnsi="Times New Roman" w:cs="Times New Roman"/>
          <w:color w:val="000000"/>
          <w:sz w:val="28"/>
          <w:szCs w:val="28"/>
        </w:rPr>
        <w:t>Куцыев</w:t>
      </w:r>
      <w:proofErr w:type="spellEnd"/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 скончались.</w:t>
      </w:r>
    </w:p>
    <w:p w:rsidR="00852795" w:rsidRPr="005A1C86" w:rsidRDefault="00852795" w:rsidP="005A1C86">
      <w:pPr>
        <w:pStyle w:val="a5"/>
        <w:ind w:firstLine="709"/>
        <w:rPr>
          <w:color w:val="000000"/>
          <w:szCs w:val="28"/>
        </w:rPr>
      </w:pPr>
      <w:r w:rsidRPr="005A1C86">
        <w:rPr>
          <w:color w:val="000000"/>
          <w:szCs w:val="28"/>
        </w:rPr>
        <w:t xml:space="preserve">Дайте юридический анализ </w:t>
      </w:r>
      <w:proofErr w:type="gramStart"/>
      <w:r w:rsidRPr="005A1C86">
        <w:rPr>
          <w:color w:val="000000"/>
          <w:szCs w:val="28"/>
        </w:rPr>
        <w:t>содеянного</w:t>
      </w:r>
      <w:proofErr w:type="gramEnd"/>
      <w:r w:rsidRPr="005A1C86">
        <w:rPr>
          <w:color w:val="000000"/>
          <w:szCs w:val="28"/>
        </w:rPr>
        <w:t>.</w:t>
      </w:r>
    </w:p>
    <w:p w:rsidR="00852795" w:rsidRPr="005A1C86" w:rsidRDefault="00852795" w:rsidP="005A1C86">
      <w:pPr>
        <w:shd w:val="clear" w:color="auto" w:fill="FFFFFF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2795" w:rsidRPr="005A1C86" w:rsidRDefault="00852795" w:rsidP="005A1C86">
      <w:pPr>
        <w:shd w:val="clear" w:color="auto" w:fill="FFFFFF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t>Задача 7</w:t>
      </w:r>
    </w:p>
    <w:p w:rsidR="00852795" w:rsidRPr="005A1C86" w:rsidRDefault="00852795" w:rsidP="005A1C8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t>Во время распития спиртных напитков Степанов в ответ на замечание сожительницы и ее подруги о том, что он много пьет, стал их избивать. Он наносил удары табуреткой сожительнице и ее подруге Пономаревой поочередно по всем частям тела, в том числе и по голове. В результате избиения наступила смерть сожительницы Егоровой, а Пономарева была доставлена соседями в больницу, где через 12 дней скончалась от множественных переломов костей свода и основания черепа.</w:t>
      </w:r>
    </w:p>
    <w:p w:rsidR="00852795" w:rsidRPr="005A1C86" w:rsidRDefault="00852795" w:rsidP="005A1C86">
      <w:pPr>
        <w:pStyle w:val="a5"/>
        <w:ind w:firstLine="709"/>
        <w:rPr>
          <w:color w:val="000000"/>
          <w:szCs w:val="28"/>
        </w:rPr>
      </w:pPr>
      <w:r w:rsidRPr="005A1C86">
        <w:rPr>
          <w:color w:val="000000"/>
          <w:szCs w:val="28"/>
        </w:rPr>
        <w:t xml:space="preserve">Дайте юридический анализ </w:t>
      </w:r>
      <w:proofErr w:type="gramStart"/>
      <w:r w:rsidRPr="005A1C86">
        <w:rPr>
          <w:color w:val="000000"/>
          <w:szCs w:val="28"/>
        </w:rPr>
        <w:t>содеянного</w:t>
      </w:r>
      <w:proofErr w:type="gramEnd"/>
      <w:r w:rsidRPr="005A1C86">
        <w:rPr>
          <w:color w:val="000000"/>
          <w:szCs w:val="28"/>
        </w:rPr>
        <w:t>.</w:t>
      </w:r>
    </w:p>
    <w:p w:rsidR="00852795" w:rsidRPr="005A1C86" w:rsidRDefault="00852795" w:rsidP="005A1C8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52795" w:rsidRPr="005A1C86" w:rsidRDefault="00852795" w:rsidP="005A1C86">
      <w:pPr>
        <w:shd w:val="clear" w:color="auto" w:fill="FFFFFF"/>
        <w:tabs>
          <w:tab w:val="left" w:pos="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t>Задача 8</w:t>
      </w:r>
    </w:p>
    <w:p w:rsidR="00852795" w:rsidRPr="005A1C86" w:rsidRDefault="00852795" w:rsidP="005A1C8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t>Пряхин, придя к дому сожительницы, стал требовать, чтобы она ему открыла дверь, угрожая поджогом дома. Зная, что в доме находятся люди, облил бензином веранду и поджег. Находившиеся в доме люди хотели выбежать, однако дверь дома оказалась подпертой, а ставни закрыты. На их крики прибежала соседка, открыла ставни, и им удалось выбежать из горевшего дома.</w:t>
      </w:r>
    </w:p>
    <w:p w:rsidR="00852795" w:rsidRPr="005A1C86" w:rsidRDefault="00852795" w:rsidP="005A1C86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Изменится ли квалификация, если виновный ограничился поджогом, но не совершал действий, препятствующих выходу из горящего помещения?</w:t>
      </w:r>
    </w:p>
    <w:p w:rsidR="00852795" w:rsidRPr="005A1C86" w:rsidRDefault="00852795" w:rsidP="005A1C86">
      <w:pPr>
        <w:pStyle w:val="a5"/>
        <w:ind w:firstLine="709"/>
        <w:rPr>
          <w:color w:val="000000"/>
          <w:szCs w:val="28"/>
        </w:rPr>
      </w:pPr>
      <w:r w:rsidRPr="005A1C86">
        <w:rPr>
          <w:color w:val="000000"/>
          <w:szCs w:val="28"/>
        </w:rPr>
        <w:t xml:space="preserve">Дайте юридический анализ </w:t>
      </w:r>
      <w:proofErr w:type="gramStart"/>
      <w:r w:rsidRPr="005A1C86">
        <w:rPr>
          <w:color w:val="000000"/>
          <w:szCs w:val="28"/>
        </w:rPr>
        <w:t>содеянного</w:t>
      </w:r>
      <w:proofErr w:type="gramEnd"/>
      <w:r w:rsidRPr="005A1C86">
        <w:rPr>
          <w:color w:val="000000"/>
          <w:szCs w:val="28"/>
        </w:rPr>
        <w:t>.</w:t>
      </w:r>
    </w:p>
    <w:p w:rsidR="00786A6E" w:rsidRPr="005A1C86" w:rsidRDefault="00786A6E" w:rsidP="005A1C86">
      <w:pPr>
        <w:pStyle w:val="a3"/>
        <w:ind w:firstLine="0"/>
        <w:jc w:val="both"/>
        <w:rPr>
          <w:rFonts w:ascii="Times New Roman" w:eastAsiaTheme="minorEastAsia" w:hAnsi="Times New Roman"/>
          <w:b w:val="0"/>
          <w:bCs w:val="0"/>
          <w:i w:val="0"/>
          <w:iCs w:val="0"/>
          <w:szCs w:val="28"/>
        </w:rPr>
      </w:pPr>
    </w:p>
    <w:p w:rsidR="00AC1244" w:rsidRPr="005A1C86" w:rsidRDefault="00AC1244" w:rsidP="005A1C86">
      <w:pPr>
        <w:pStyle w:val="a3"/>
        <w:ind w:firstLine="0"/>
        <w:jc w:val="both"/>
        <w:rPr>
          <w:rFonts w:ascii="Times New Roman" w:hAnsi="Times New Roman"/>
          <w:i w:val="0"/>
          <w:color w:val="000000"/>
          <w:szCs w:val="28"/>
        </w:rPr>
      </w:pPr>
      <w:r w:rsidRPr="005A1C86">
        <w:rPr>
          <w:rFonts w:ascii="Times New Roman" w:hAnsi="Times New Roman"/>
          <w:i w:val="0"/>
          <w:color w:val="000000"/>
          <w:szCs w:val="28"/>
        </w:rPr>
        <w:t>Нормативные материалы</w:t>
      </w:r>
      <w:r w:rsidR="00B2258A" w:rsidRPr="005A1C86">
        <w:rPr>
          <w:rFonts w:ascii="Times New Roman" w:hAnsi="Times New Roman"/>
          <w:i w:val="0"/>
          <w:color w:val="000000"/>
          <w:szCs w:val="28"/>
        </w:rPr>
        <w:t xml:space="preserve"> и акты судебных органов</w:t>
      </w:r>
    </w:p>
    <w:p w:rsidR="00B2258A" w:rsidRPr="005A1C86" w:rsidRDefault="00B2258A" w:rsidP="005A1C86">
      <w:pPr>
        <w:pStyle w:val="a3"/>
        <w:ind w:firstLine="709"/>
        <w:jc w:val="both"/>
        <w:rPr>
          <w:rFonts w:ascii="Times New Roman" w:hAnsi="Times New Roman"/>
          <w:i w:val="0"/>
          <w:color w:val="000000"/>
          <w:szCs w:val="28"/>
        </w:rPr>
      </w:pPr>
    </w:p>
    <w:p w:rsidR="00867139" w:rsidRPr="005A1C86" w:rsidRDefault="00867139" w:rsidP="005A1C86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C86">
        <w:rPr>
          <w:rFonts w:ascii="Times New Roman" w:hAnsi="Times New Roman" w:cs="Times New Roman"/>
          <w:sz w:val="28"/>
          <w:szCs w:val="28"/>
        </w:rPr>
        <w:t xml:space="preserve">Основы законодательства РФ об охране здоровья граждан  от 22 июля </w:t>
      </w:r>
      <w:smartTag w:uri="urn:schemas-microsoft-com:office:smarttags" w:element="metricconverter">
        <w:smartTagPr>
          <w:attr w:name="ProductID" w:val="1993 г"/>
        </w:smartTagPr>
        <w:r w:rsidRPr="005A1C86">
          <w:rPr>
            <w:rFonts w:ascii="Times New Roman" w:hAnsi="Times New Roman" w:cs="Times New Roman"/>
            <w:sz w:val="28"/>
            <w:szCs w:val="28"/>
          </w:rPr>
          <w:t>1993 г</w:t>
        </w:r>
      </w:smartTag>
      <w:r w:rsidRPr="005A1C86">
        <w:rPr>
          <w:rFonts w:ascii="Times New Roman" w:hAnsi="Times New Roman" w:cs="Times New Roman"/>
          <w:sz w:val="28"/>
          <w:szCs w:val="28"/>
        </w:rPr>
        <w:t xml:space="preserve">. № 5487-1 (в ред. От 7 марта </w:t>
      </w:r>
      <w:smartTag w:uri="urn:schemas-microsoft-com:office:smarttags" w:element="metricconverter">
        <w:smartTagPr>
          <w:attr w:name="ProductID" w:val="2005 г"/>
        </w:smartTagPr>
        <w:r w:rsidRPr="005A1C86">
          <w:rPr>
            <w:rFonts w:ascii="Times New Roman" w:hAnsi="Times New Roman" w:cs="Times New Roman"/>
            <w:sz w:val="28"/>
            <w:szCs w:val="28"/>
          </w:rPr>
          <w:t>2005 г</w:t>
        </w:r>
      </w:smartTag>
      <w:r w:rsidRPr="005A1C86">
        <w:rPr>
          <w:rFonts w:ascii="Times New Roman" w:hAnsi="Times New Roman" w:cs="Times New Roman"/>
          <w:sz w:val="28"/>
          <w:szCs w:val="28"/>
        </w:rPr>
        <w:t>.). // СПС КонсультантПлюс.</w:t>
      </w:r>
    </w:p>
    <w:p w:rsidR="00867139" w:rsidRPr="005A1C86" w:rsidRDefault="00867139" w:rsidP="005A1C86">
      <w:pPr>
        <w:pStyle w:val="ac"/>
        <w:numPr>
          <w:ilvl w:val="0"/>
          <w:numId w:val="2"/>
        </w:numPr>
        <w:tabs>
          <w:tab w:val="clear" w:pos="720"/>
          <w:tab w:val="num" w:pos="0"/>
        </w:tabs>
        <w:ind w:left="0" w:firstLine="709"/>
        <w:rPr>
          <w:sz w:val="28"/>
          <w:szCs w:val="28"/>
        </w:rPr>
      </w:pPr>
      <w:r w:rsidRPr="005A1C86">
        <w:rPr>
          <w:sz w:val="28"/>
          <w:szCs w:val="28"/>
        </w:rPr>
        <w:t>О трансплантации органов и (или) тканей человека: Закон РФ от 22.12.1992 № 4180-1. // СПС КонсультантПлюс.</w:t>
      </w:r>
    </w:p>
    <w:p w:rsidR="00867139" w:rsidRPr="005A1C86" w:rsidRDefault="00867139" w:rsidP="005A1C86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C86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5A1C86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5A1C86">
        <w:rPr>
          <w:rFonts w:ascii="Times New Roman" w:hAnsi="Times New Roman" w:cs="Times New Roman"/>
          <w:sz w:val="28"/>
          <w:szCs w:val="28"/>
        </w:rPr>
        <w:t xml:space="preserve"> России от 24.04.2008 г. № 194н «Об утверждении Медицинских критериев определения степени тяжести вреда, причиненного здоровью человека» (зарегистрирован в Минюсте России 13.08.2008 г. № 12118) // "Российская газета", N 188</w:t>
      </w:r>
    </w:p>
    <w:p w:rsidR="00867139" w:rsidRPr="005A1C86" w:rsidRDefault="00867139" w:rsidP="005A1C86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C86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17 августа 2007 г. № 522 «Об утверждении Правил определения степени тяжести вреда, причиненного здоровью человека» // СЗ РФ. - 2007. - №35.</w:t>
      </w:r>
    </w:p>
    <w:p w:rsidR="00AC1244" w:rsidRPr="005A1C86" w:rsidRDefault="00AC1244" w:rsidP="005A1C86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Пленума Верховного Суда РФ «О судебной практике по делам об умышленных убийствах» </w:t>
      </w:r>
      <w:r w:rsidR="00176F0F"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от 27 января 1999 г. </w:t>
      </w:r>
    </w:p>
    <w:p w:rsidR="00AC1244" w:rsidRPr="005A1C86" w:rsidRDefault="00AC1244" w:rsidP="005A1C86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t>Постановление Пленума Верховного Суда РФ от 15 июня          2004 г. «О судебной практике по делам о преступлениях, предусмотренных ст. ст. 131 и 132 Уголовного кодекса Российской Федерации».</w:t>
      </w:r>
    </w:p>
    <w:p w:rsidR="00AC1244" w:rsidRPr="005A1C86" w:rsidRDefault="00AC1244" w:rsidP="005A1C86">
      <w:pPr>
        <w:numPr>
          <w:ilvl w:val="0"/>
          <w:numId w:val="2"/>
        </w:numPr>
        <w:shd w:val="clear" w:color="auto" w:fill="FFFFFF"/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t>Постановление Пленума Верховного Суда СССР «О судебной практике по делам о заражении венерической болезнью» от 8 октября  1973 г. //</w:t>
      </w:r>
      <w:proofErr w:type="spellStart"/>
      <w:r w:rsidRPr="005A1C86">
        <w:rPr>
          <w:rFonts w:ascii="Times New Roman" w:hAnsi="Times New Roman" w:cs="Times New Roman"/>
          <w:color w:val="000000"/>
          <w:sz w:val="28"/>
          <w:szCs w:val="28"/>
        </w:rPr>
        <w:t>Бюл</w:t>
      </w:r>
      <w:proofErr w:type="spellEnd"/>
      <w:r w:rsidRPr="005A1C86">
        <w:rPr>
          <w:rFonts w:ascii="Times New Roman" w:hAnsi="Times New Roman" w:cs="Times New Roman"/>
          <w:color w:val="000000"/>
          <w:sz w:val="28"/>
          <w:szCs w:val="28"/>
        </w:rPr>
        <w:t>. Верхов. Суда СССР. - 1973. - № 6.</w:t>
      </w:r>
    </w:p>
    <w:p w:rsidR="00AC1244" w:rsidRPr="005A1C86" w:rsidRDefault="00AC1244" w:rsidP="005A1C86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t>Постановление Пленума Верховного Суда РФ от 23 апреля 1991 г. № 1 «О судебной практике по делам о нарушениях правил охраны труда и безопасности горных, строительных и иных работ» // СПС КонсультантПлюс.</w:t>
      </w:r>
    </w:p>
    <w:p w:rsidR="003D745A" w:rsidRPr="005A1C86" w:rsidRDefault="00AC1244" w:rsidP="005A1C86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t>Постановление Пленума Верховного Суда РФ от 1</w:t>
      </w:r>
      <w:r w:rsidR="00DE5BCD" w:rsidRPr="005A1C86">
        <w:rPr>
          <w:rFonts w:ascii="Times New Roman" w:hAnsi="Times New Roman" w:cs="Times New Roman"/>
          <w:color w:val="000000"/>
          <w:sz w:val="28"/>
          <w:szCs w:val="28"/>
        </w:rPr>
        <w:t>4 февраля 2000</w:t>
      </w:r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DE5BCD"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 № 7</w:t>
      </w:r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  «О судебной практике </w:t>
      </w:r>
      <w:r w:rsidR="00BA60BB"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 по делам о преступлениях  </w:t>
      </w:r>
      <w:r w:rsidRPr="005A1C86">
        <w:rPr>
          <w:rFonts w:ascii="Times New Roman" w:hAnsi="Times New Roman" w:cs="Times New Roman"/>
          <w:color w:val="000000"/>
          <w:sz w:val="28"/>
          <w:szCs w:val="28"/>
        </w:rPr>
        <w:t>несовершеннолетних».  //СПС КонсультантПлюс.</w:t>
      </w:r>
    </w:p>
    <w:p w:rsidR="003D745A" w:rsidRPr="005A1C86" w:rsidRDefault="00AC1244" w:rsidP="005A1C86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z w:val="28"/>
          <w:szCs w:val="28"/>
        </w:rPr>
        <w:t>Постановление Пленума Верховного Суда РФ от 24 февраля 2005 г. «О судебной практике по делам о защите чести и достоинства граждан, а также деловой репутации граждан и юридических лиц» //</w:t>
      </w:r>
      <w:proofErr w:type="spellStart"/>
      <w:r w:rsidRPr="005A1C86">
        <w:rPr>
          <w:rFonts w:ascii="Times New Roman" w:hAnsi="Times New Roman" w:cs="Times New Roman"/>
          <w:color w:val="000000"/>
          <w:sz w:val="28"/>
          <w:szCs w:val="28"/>
        </w:rPr>
        <w:t>Бюл</w:t>
      </w:r>
      <w:proofErr w:type="spellEnd"/>
      <w:r w:rsidRPr="005A1C86">
        <w:rPr>
          <w:rFonts w:ascii="Times New Roman" w:hAnsi="Times New Roman" w:cs="Times New Roman"/>
          <w:color w:val="000000"/>
          <w:sz w:val="28"/>
          <w:szCs w:val="28"/>
        </w:rPr>
        <w:t>. Верхов. Суда РФ. - 2005. - № 4.</w:t>
      </w:r>
    </w:p>
    <w:p w:rsidR="00BA60BB" w:rsidRPr="005A1C86" w:rsidRDefault="003D745A" w:rsidP="005A1C86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sz w:val="28"/>
          <w:szCs w:val="28"/>
        </w:rPr>
        <w:t xml:space="preserve"> Обзор практики рассмотрения судами Российской Федерации дел о защите чести, достоинства и деловой репутации, а также неприкосновенности частной жизни публичных лиц в области политики</w:t>
      </w:r>
      <w:proofErr w:type="gramStart"/>
      <w:r w:rsidRPr="005A1C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C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C8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A1C86">
        <w:rPr>
          <w:rFonts w:ascii="Times New Roman" w:hAnsi="Times New Roman" w:cs="Times New Roman"/>
          <w:sz w:val="28"/>
          <w:szCs w:val="28"/>
        </w:rPr>
        <w:t xml:space="preserve">скусства, спорта. // </w:t>
      </w:r>
      <w:proofErr w:type="spellStart"/>
      <w:r w:rsidRPr="005A1C86">
        <w:rPr>
          <w:rFonts w:ascii="Times New Roman" w:hAnsi="Times New Roman" w:cs="Times New Roman"/>
          <w:sz w:val="28"/>
          <w:szCs w:val="28"/>
        </w:rPr>
        <w:t>Бюл</w:t>
      </w:r>
      <w:proofErr w:type="spellEnd"/>
      <w:r w:rsidRPr="005A1C86">
        <w:rPr>
          <w:rFonts w:ascii="Times New Roman" w:hAnsi="Times New Roman" w:cs="Times New Roman"/>
          <w:sz w:val="28"/>
          <w:szCs w:val="28"/>
        </w:rPr>
        <w:t>. Верх. Суда РФ. – 2007. – № 12. С. 27</w:t>
      </w:r>
      <w:r w:rsidR="00BA60BB" w:rsidRPr="005A1C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0BB" w:rsidRPr="005A1C86" w:rsidRDefault="003D745A" w:rsidP="005A1C86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sz w:val="28"/>
          <w:szCs w:val="28"/>
        </w:rPr>
        <w:t>Постановление Пленума Верховного Суда РФ от 10 июня 2010 г. № 12 « О судебной практике рассмотрения уголовных дел об организации преступного сообщества (преступной организации) или участии в нем (ней). // СПС КонсультантПлюс.</w:t>
      </w:r>
      <w:r w:rsidR="00BA60BB" w:rsidRPr="005A1C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0BB" w:rsidRPr="005A1C86" w:rsidRDefault="00BA60BB" w:rsidP="005A1C86">
      <w:pPr>
        <w:numPr>
          <w:ilvl w:val="0"/>
          <w:numId w:val="2"/>
        </w:numPr>
        <w:tabs>
          <w:tab w:val="num" w:pos="5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sz w:val="28"/>
          <w:szCs w:val="28"/>
        </w:rPr>
        <w:lastRenderedPageBreak/>
        <w:t xml:space="preserve"> Постановление Пленума Верховного Суда РФ от 15. 11. 2007 г. № 45 « О судебной практике по уголовным делам о хулиганстве и иных преступлениях, совершаемых из хулиганских побуждений» // СПС КонсультантПлюс.</w:t>
      </w:r>
    </w:p>
    <w:p w:rsidR="00BA60BB" w:rsidRPr="005A1C86" w:rsidRDefault="00BA60BB" w:rsidP="005A1C8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0E53" w:rsidRPr="005A1C86" w:rsidRDefault="00A50E53" w:rsidP="005A1C8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A1C86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Основная литература</w:t>
      </w:r>
    </w:p>
    <w:p w:rsidR="00A50E53" w:rsidRPr="005A1C86" w:rsidRDefault="00A50E53" w:rsidP="005A1C8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50E53" w:rsidRPr="005A1C86" w:rsidRDefault="00A50E53" w:rsidP="005A1C86">
      <w:pPr>
        <w:pStyle w:val="ac"/>
        <w:numPr>
          <w:ilvl w:val="0"/>
          <w:numId w:val="15"/>
        </w:numPr>
        <w:ind w:left="0" w:firstLine="709"/>
        <w:contextualSpacing/>
        <w:rPr>
          <w:sz w:val="28"/>
          <w:szCs w:val="28"/>
        </w:rPr>
      </w:pPr>
      <w:r w:rsidRPr="005A1C86">
        <w:rPr>
          <w:sz w:val="28"/>
          <w:szCs w:val="28"/>
        </w:rPr>
        <w:t xml:space="preserve">Додонов В.Н. Сравнительное уголовное право. Особенная часть. – М.: </w:t>
      </w:r>
      <w:proofErr w:type="spellStart"/>
      <w:r w:rsidRPr="005A1C86">
        <w:rPr>
          <w:sz w:val="28"/>
          <w:szCs w:val="28"/>
        </w:rPr>
        <w:t>Юрлитинформ</w:t>
      </w:r>
      <w:proofErr w:type="spellEnd"/>
      <w:r w:rsidRPr="005A1C86">
        <w:rPr>
          <w:sz w:val="28"/>
          <w:szCs w:val="28"/>
        </w:rPr>
        <w:t>, 2010.</w:t>
      </w:r>
    </w:p>
    <w:p w:rsidR="00A50E53" w:rsidRPr="005A1C86" w:rsidRDefault="00A50E53" w:rsidP="005A1C86">
      <w:pPr>
        <w:pStyle w:val="ac"/>
        <w:numPr>
          <w:ilvl w:val="0"/>
          <w:numId w:val="15"/>
        </w:numPr>
        <w:ind w:left="0" w:firstLine="709"/>
        <w:contextualSpacing/>
        <w:rPr>
          <w:sz w:val="28"/>
          <w:szCs w:val="28"/>
        </w:rPr>
      </w:pPr>
      <w:proofErr w:type="spellStart"/>
      <w:r w:rsidRPr="005A1C86">
        <w:rPr>
          <w:sz w:val="28"/>
          <w:szCs w:val="28"/>
        </w:rPr>
        <w:t>Есаков</w:t>
      </w:r>
      <w:proofErr w:type="spellEnd"/>
      <w:r w:rsidRPr="005A1C86">
        <w:rPr>
          <w:sz w:val="28"/>
          <w:szCs w:val="28"/>
        </w:rPr>
        <w:t xml:space="preserve"> Г. А. Судебная практика по уголовным делам. 2 - е изд. – М.: Проспект, 2010.  </w:t>
      </w:r>
    </w:p>
    <w:p w:rsidR="00A50E53" w:rsidRPr="005A1C86" w:rsidRDefault="00A50E53" w:rsidP="005A1C86">
      <w:pPr>
        <w:pStyle w:val="ac"/>
        <w:numPr>
          <w:ilvl w:val="0"/>
          <w:numId w:val="15"/>
        </w:numPr>
        <w:ind w:left="0" w:firstLine="709"/>
        <w:contextualSpacing/>
        <w:rPr>
          <w:sz w:val="28"/>
          <w:szCs w:val="28"/>
        </w:rPr>
      </w:pPr>
      <w:r w:rsidRPr="005A1C86">
        <w:rPr>
          <w:sz w:val="28"/>
          <w:szCs w:val="28"/>
        </w:rPr>
        <w:t>Кондрашова Т.В. Проблемы уголовной ответственности за преступления против жизни, здоровья, половой свободы и половой неприкосновенности. Екатеринбург: Гуманитарный университет, 2000. – 347с.</w:t>
      </w:r>
    </w:p>
    <w:p w:rsidR="00A50E53" w:rsidRPr="005A1C86" w:rsidRDefault="00A50E53" w:rsidP="005A1C86">
      <w:pPr>
        <w:numPr>
          <w:ilvl w:val="0"/>
          <w:numId w:val="15"/>
        </w:numPr>
        <w:shd w:val="clear" w:color="auto" w:fill="FFFFFF"/>
        <w:spacing w:before="10" w:after="0" w:line="240" w:lineRule="auto"/>
        <w:ind w:left="0" w:right="14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Кузнецова Н. Квалификация сложных составов преступлений // Уголовное право. - </w:t>
      </w:r>
      <w:r w:rsidRPr="005A1C86">
        <w:rPr>
          <w:rFonts w:ascii="Times New Roman" w:hAnsi="Times New Roman" w:cs="Times New Roman"/>
          <w:color w:val="000000"/>
          <w:spacing w:val="17"/>
          <w:sz w:val="28"/>
          <w:szCs w:val="28"/>
        </w:rPr>
        <w:t>2000.-№1.</w:t>
      </w:r>
    </w:p>
    <w:p w:rsidR="00A50E53" w:rsidRPr="005A1C86" w:rsidRDefault="00A50E53" w:rsidP="005A1C86">
      <w:pPr>
        <w:numPr>
          <w:ilvl w:val="0"/>
          <w:numId w:val="15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C86">
        <w:rPr>
          <w:rFonts w:ascii="Times New Roman" w:hAnsi="Times New Roman" w:cs="Times New Roman"/>
          <w:sz w:val="28"/>
          <w:szCs w:val="28"/>
        </w:rPr>
        <w:t xml:space="preserve">Попов А.Н. </w:t>
      </w:r>
      <w:r w:rsidRPr="005A1C86">
        <w:rPr>
          <w:rFonts w:ascii="Times New Roman" w:hAnsi="Times New Roman" w:cs="Times New Roman"/>
          <w:bCs/>
          <w:sz w:val="28"/>
          <w:szCs w:val="28"/>
        </w:rPr>
        <w:t>Преступлени</w:t>
      </w:r>
      <w:r w:rsidRPr="005A1C86">
        <w:rPr>
          <w:rFonts w:ascii="Times New Roman" w:hAnsi="Times New Roman" w:cs="Times New Roman"/>
          <w:sz w:val="28"/>
          <w:szCs w:val="28"/>
        </w:rPr>
        <w:t xml:space="preserve">я </w:t>
      </w:r>
      <w:r w:rsidRPr="005A1C86">
        <w:rPr>
          <w:rFonts w:ascii="Times New Roman" w:hAnsi="Times New Roman" w:cs="Times New Roman"/>
          <w:bCs/>
          <w:sz w:val="28"/>
          <w:szCs w:val="28"/>
        </w:rPr>
        <w:t>против</w:t>
      </w:r>
      <w:r w:rsidRPr="005A1C86">
        <w:rPr>
          <w:rFonts w:ascii="Times New Roman" w:hAnsi="Times New Roman" w:cs="Times New Roman"/>
          <w:sz w:val="28"/>
          <w:szCs w:val="28"/>
        </w:rPr>
        <w:t xml:space="preserve"> личности при смягчающих обстоятельствах. – СПБ</w:t>
      </w:r>
      <w:proofErr w:type="gramStart"/>
      <w:r w:rsidRPr="005A1C8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5A1C86">
        <w:rPr>
          <w:rFonts w:ascii="Times New Roman" w:hAnsi="Times New Roman" w:cs="Times New Roman"/>
          <w:sz w:val="28"/>
          <w:szCs w:val="28"/>
        </w:rPr>
        <w:t>Юридический Центр Пресс, 2001.</w:t>
      </w:r>
    </w:p>
    <w:p w:rsidR="00A50E53" w:rsidRPr="005A1C86" w:rsidRDefault="00A50E53" w:rsidP="005A1C86">
      <w:pPr>
        <w:numPr>
          <w:ilvl w:val="0"/>
          <w:numId w:val="15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C86">
        <w:rPr>
          <w:rFonts w:ascii="Times New Roman" w:hAnsi="Times New Roman" w:cs="Times New Roman"/>
          <w:sz w:val="28"/>
          <w:szCs w:val="28"/>
        </w:rPr>
        <w:t>Попов А.Н. Убийства при отягчающих обстоятельствах. – СПб</w:t>
      </w:r>
      <w:proofErr w:type="gramStart"/>
      <w:r w:rsidRPr="005A1C86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5A1C86">
        <w:rPr>
          <w:rFonts w:ascii="Times New Roman" w:hAnsi="Times New Roman" w:cs="Times New Roman"/>
          <w:sz w:val="28"/>
          <w:szCs w:val="28"/>
        </w:rPr>
        <w:t>Юридический центр Пресс, 2003.</w:t>
      </w:r>
    </w:p>
    <w:p w:rsidR="00A50E53" w:rsidRPr="005A1C86" w:rsidRDefault="00A50E53" w:rsidP="005A1C86">
      <w:pPr>
        <w:numPr>
          <w:ilvl w:val="0"/>
          <w:numId w:val="15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C86">
        <w:rPr>
          <w:rFonts w:ascii="Times New Roman" w:hAnsi="Times New Roman" w:cs="Times New Roman"/>
          <w:sz w:val="28"/>
          <w:szCs w:val="28"/>
        </w:rPr>
        <w:t>Российское уголовное право. Особенная часть: учебник / под ред. В.С. Комиссаров. - СПб: Питер, 2008 .</w:t>
      </w:r>
    </w:p>
    <w:p w:rsidR="00A50E53" w:rsidRPr="005A1C86" w:rsidRDefault="00A50E53" w:rsidP="005A1C86">
      <w:pPr>
        <w:numPr>
          <w:ilvl w:val="0"/>
          <w:numId w:val="15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C86">
        <w:rPr>
          <w:rFonts w:ascii="Times New Roman" w:hAnsi="Times New Roman" w:cs="Times New Roman"/>
          <w:sz w:val="28"/>
          <w:szCs w:val="28"/>
        </w:rPr>
        <w:t xml:space="preserve">Российское уголовное право: учебник. Т.2. Особенная часть / под ред. Л.В. </w:t>
      </w:r>
      <w:proofErr w:type="spellStart"/>
      <w:r w:rsidRPr="005A1C86">
        <w:rPr>
          <w:rFonts w:ascii="Times New Roman" w:hAnsi="Times New Roman" w:cs="Times New Roman"/>
          <w:sz w:val="28"/>
          <w:szCs w:val="28"/>
        </w:rPr>
        <w:t>Иногамова-Хегай</w:t>
      </w:r>
      <w:proofErr w:type="spellEnd"/>
      <w:r w:rsidRPr="005A1C86">
        <w:rPr>
          <w:rFonts w:ascii="Times New Roman" w:hAnsi="Times New Roman" w:cs="Times New Roman"/>
          <w:sz w:val="28"/>
          <w:szCs w:val="28"/>
        </w:rPr>
        <w:t xml:space="preserve">, В.С. Комиссаров и А.И. </w:t>
      </w:r>
      <w:proofErr w:type="spellStart"/>
      <w:r w:rsidRPr="005A1C86">
        <w:rPr>
          <w:rFonts w:ascii="Times New Roman" w:hAnsi="Times New Roman" w:cs="Times New Roman"/>
          <w:sz w:val="28"/>
          <w:szCs w:val="28"/>
        </w:rPr>
        <w:t>Рарог</w:t>
      </w:r>
      <w:proofErr w:type="spellEnd"/>
      <w:r w:rsidRPr="005A1C86">
        <w:rPr>
          <w:rFonts w:ascii="Times New Roman" w:hAnsi="Times New Roman" w:cs="Times New Roman"/>
          <w:sz w:val="28"/>
          <w:szCs w:val="28"/>
        </w:rPr>
        <w:t>. – М.: Проспект, 2007.</w:t>
      </w:r>
    </w:p>
    <w:p w:rsidR="00A50E53" w:rsidRPr="005A1C86" w:rsidRDefault="00A50E53" w:rsidP="005A1C86">
      <w:pPr>
        <w:numPr>
          <w:ilvl w:val="0"/>
          <w:numId w:val="15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C86">
        <w:rPr>
          <w:rFonts w:ascii="Times New Roman" w:hAnsi="Times New Roman" w:cs="Times New Roman"/>
          <w:sz w:val="28"/>
          <w:szCs w:val="28"/>
        </w:rPr>
        <w:t>Судебная практика к Уголовному кодексу Российской Федерации / под общ. ред. В.М. Лебедев</w:t>
      </w:r>
      <w:proofErr w:type="gramStart"/>
      <w:r w:rsidRPr="005A1C8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A1C86">
        <w:rPr>
          <w:rFonts w:ascii="Times New Roman" w:hAnsi="Times New Roman" w:cs="Times New Roman"/>
          <w:sz w:val="28"/>
          <w:szCs w:val="28"/>
        </w:rPr>
        <w:t xml:space="preserve"> – М.: СПАРК, 2005.</w:t>
      </w:r>
    </w:p>
    <w:p w:rsidR="00A50E53" w:rsidRPr="005A1C86" w:rsidRDefault="00A50E53" w:rsidP="005A1C86">
      <w:pPr>
        <w:numPr>
          <w:ilvl w:val="0"/>
          <w:numId w:val="15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C86">
        <w:rPr>
          <w:rFonts w:ascii="Times New Roman" w:hAnsi="Times New Roman" w:cs="Times New Roman"/>
          <w:sz w:val="28"/>
          <w:szCs w:val="28"/>
        </w:rPr>
        <w:t xml:space="preserve">Уголовное право Российской Федерации. Особенная часть: учебник / под ред. Л.В. </w:t>
      </w:r>
      <w:proofErr w:type="spellStart"/>
      <w:r w:rsidRPr="005A1C86">
        <w:rPr>
          <w:rFonts w:ascii="Times New Roman" w:hAnsi="Times New Roman" w:cs="Times New Roman"/>
          <w:sz w:val="28"/>
          <w:szCs w:val="28"/>
        </w:rPr>
        <w:t>Иногамова-Хегай</w:t>
      </w:r>
      <w:proofErr w:type="spellEnd"/>
      <w:r w:rsidRPr="005A1C86">
        <w:rPr>
          <w:rFonts w:ascii="Times New Roman" w:hAnsi="Times New Roman" w:cs="Times New Roman"/>
          <w:sz w:val="28"/>
          <w:szCs w:val="28"/>
        </w:rPr>
        <w:t xml:space="preserve">, А.И. </w:t>
      </w:r>
      <w:proofErr w:type="spellStart"/>
      <w:r w:rsidRPr="005A1C86">
        <w:rPr>
          <w:rFonts w:ascii="Times New Roman" w:hAnsi="Times New Roman" w:cs="Times New Roman"/>
          <w:sz w:val="28"/>
          <w:szCs w:val="28"/>
        </w:rPr>
        <w:t>Рарог</w:t>
      </w:r>
      <w:proofErr w:type="spellEnd"/>
      <w:r w:rsidRPr="005A1C86">
        <w:rPr>
          <w:rFonts w:ascii="Times New Roman" w:hAnsi="Times New Roman" w:cs="Times New Roman"/>
          <w:sz w:val="28"/>
          <w:szCs w:val="28"/>
        </w:rPr>
        <w:t xml:space="preserve"> и А.И. </w:t>
      </w:r>
      <w:proofErr w:type="spellStart"/>
      <w:r w:rsidRPr="005A1C86">
        <w:rPr>
          <w:rFonts w:ascii="Times New Roman" w:hAnsi="Times New Roman" w:cs="Times New Roman"/>
          <w:sz w:val="28"/>
          <w:szCs w:val="28"/>
        </w:rPr>
        <w:t>Чучаев</w:t>
      </w:r>
      <w:proofErr w:type="spellEnd"/>
      <w:r w:rsidRPr="005A1C86">
        <w:rPr>
          <w:rFonts w:ascii="Times New Roman" w:hAnsi="Times New Roman" w:cs="Times New Roman"/>
          <w:sz w:val="28"/>
          <w:szCs w:val="28"/>
        </w:rPr>
        <w:t>. - Москва: ИНФРА-М, 2010 . - 793 с</w:t>
      </w:r>
    </w:p>
    <w:p w:rsidR="00A50E53" w:rsidRPr="005A1C86" w:rsidRDefault="00A50E53" w:rsidP="005A1C86">
      <w:pPr>
        <w:pStyle w:val="ac"/>
        <w:numPr>
          <w:ilvl w:val="0"/>
          <w:numId w:val="15"/>
        </w:numPr>
        <w:ind w:left="0" w:firstLine="709"/>
        <w:contextualSpacing/>
        <w:rPr>
          <w:sz w:val="28"/>
          <w:szCs w:val="28"/>
        </w:rPr>
      </w:pPr>
      <w:r w:rsidRPr="005A1C86">
        <w:rPr>
          <w:sz w:val="28"/>
          <w:szCs w:val="28"/>
        </w:rPr>
        <w:t xml:space="preserve">Уголовное право России Части Общая и Особенная / под ред. А.И. </w:t>
      </w:r>
      <w:proofErr w:type="spellStart"/>
      <w:r w:rsidRPr="005A1C86">
        <w:rPr>
          <w:sz w:val="28"/>
          <w:szCs w:val="28"/>
        </w:rPr>
        <w:t>Рарога</w:t>
      </w:r>
      <w:proofErr w:type="spellEnd"/>
      <w:r w:rsidRPr="005A1C86">
        <w:rPr>
          <w:sz w:val="28"/>
          <w:szCs w:val="28"/>
        </w:rPr>
        <w:t xml:space="preserve">. – М.: </w:t>
      </w:r>
      <w:proofErr w:type="spellStart"/>
      <w:r w:rsidRPr="005A1C86">
        <w:rPr>
          <w:sz w:val="28"/>
          <w:szCs w:val="28"/>
        </w:rPr>
        <w:t>Юристь</w:t>
      </w:r>
      <w:proofErr w:type="spellEnd"/>
      <w:r w:rsidRPr="005A1C86">
        <w:rPr>
          <w:sz w:val="28"/>
          <w:szCs w:val="28"/>
        </w:rPr>
        <w:t>, 2004</w:t>
      </w:r>
    </w:p>
    <w:p w:rsidR="00A50E53" w:rsidRPr="005A1C86" w:rsidRDefault="00A50E53" w:rsidP="005A1C86">
      <w:pPr>
        <w:numPr>
          <w:ilvl w:val="0"/>
          <w:numId w:val="15"/>
        </w:numPr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1C86">
        <w:rPr>
          <w:rFonts w:ascii="Times New Roman" w:hAnsi="Times New Roman" w:cs="Times New Roman"/>
          <w:sz w:val="28"/>
          <w:szCs w:val="28"/>
        </w:rPr>
        <w:t xml:space="preserve">Уголовное право России. Особенная часть: учебник для вузов / под ред. И.Э. </w:t>
      </w:r>
      <w:proofErr w:type="spellStart"/>
      <w:r w:rsidRPr="005A1C86">
        <w:rPr>
          <w:rFonts w:ascii="Times New Roman" w:hAnsi="Times New Roman" w:cs="Times New Roman"/>
          <w:sz w:val="28"/>
          <w:szCs w:val="28"/>
        </w:rPr>
        <w:t>Звечаровский</w:t>
      </w:r>
      <w:proofErr w:type="spellEnd"/>
      <w:proofErr w:type="gramStart"/>
      <w:r w:rsidRPr="005A1C8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A1C86">
        <w:rPr>
          <w:rFonts w:ascii="Times New Roman" w:hAnsi="Times New Roman" w:cs="Times New Roman"/>
          <w:sz w:val="28"/>
          <w:szCs w:val="28"/>
        </w:rPr>
        <w:t xml:space="preserve"> – М.: Юрист, 2004.</w:t>
      </w:r>
    </w:p>
    <w:p w:rsidR="00A50E53" w:rsidRPr="005A1C86" w:rsidRDefault="00A50E53" w:rsidP="005A1C86">
      <w:pPr>
        <w:pStyle w:val="Style2"/>
        <w:widowControl/>
        <w:numPr>
          <w:ilvl w:val="0"/>
          <w:numId w:val="15"/>
        </w:numPr>
        <w:tabs>
          <w:tab w:val="left" w:pos="346"/>
        </w:tabs>
        <w:spacing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5A1C86">
        <w:rPr>
          <w:rFonts w:ascii="Times New Roman" w:hAnsi="Times New Roman"/>
          <w:sz w:val="28"/>
          <w:szCs w:val="28"/>
        </w:rPr>
        <w:t xml:space="preserve">Уголовное право. Часть Особенная: учебник для вузов /  отв. ред. И.Я. </w:t>
      </w:r>
      <w:proofErr w:type="spellStart"/>
      <w:r w:rsidRPr="005A1C86">
        <w:rPr>
          <w:rFonts w:ascii="Times New Roman" w:hAnsi="Times New Roman"/>
          <w:sz w:val="28"/>
          <w:szCs w:val="28"/>
        </w:rPr>
        <w:t>Козаченко</w:t>
      </w:r>
      <w:proofErr w:type="spellEnd"/>
      <w:r w:rsidRPr="005A1C86">
        <w:rPr>
          <w:rFonts w:ascii="Times New Roman" w:hAnsi="Times New Roman"/>
          <w:sz w:val="28"/>
          <w:szCs w:val="28"/>
        </w:rPr>
        <w:t xml:space="preserve">, З.А. Незнамова, Г.П. Новоселов. М., Норма, 2001. </w:t>
      </w:r>
    </w:p>
    <w:p w:rsidR="00A50E53" w:rsidRPr="005A1C86" w:rsidRDefault="00A50E53" w:rsidP="005A1C86">
      <w:pPr>
        <w:spacing w:line="240" w:lineRule="auto"/>
        <w:ind w:right="-5"/>
        <w:rPr>
          <w:rFonts w:ascii="Times New Roman" w:hAnsi="Times New Roman" w:cs="Times New Roman"/>
          <w:sz w:val="28"/>
          <w:szCs w:val="28"/>
        </w:rPr>
      </w:pPr>
      <w:r w:rsidRPr="005A1C86">
        <w:rPr>
          <w:rFonts w:ascii="Times New Roman" w:hAnsi="Times New Roman" w:cs="Times New Roman"/>
          <w:b/>
          <w:sz w:val="28"/>
          <w:szCs w:val="28"/>
        </w:rPr>
        <w:t>Программное обеспечение и Интернет-ресурсы</w:t>
      </w:r>
    </w:p>
    <w:p w:rsidR="00A50E53" w:rsidRPr="005A1C86" w:rsidRDefault="00A50E53" w:rsidP="005A1C86">
      <w:pPr>
        <w:pStyle w:val="af"/>
        <w:tabs>
          <w:tab w:val="left" w:pos="9214"/>
        </w:tabs>
        <w:ind w:firstLine="709"/>
        <w:rPr>
          <w:rFonts w:ascii="Times New Roman" w:hAnsi="Times New Roman"/>
          <w:sz w:val="28"/>
          <w:szCs w:val="28"/>
        </w:rPr>
      </w:pPr>
    </w:p>
    <w:p w:rsidR="00A50E53" w:rsidRPr="005A1C86" w:rsidRDefault="00A50E53" w:rsidP="005A1C86">
      <w:pPr>
        <w:pStyle w:val="af"/>
        <w:tabs>
          <w:tab w:val="left" w:pos="9214"/>
        </w:tabs>
        <w:ind w:firstLine="709"/>
        <w:rPr>
          <w:rFonts w:ascii="Times New Roman" w:hAnsi="Times New Roman"/>
          <w:sz w:val="28"/>
          <w:szCs w:val="28"/>
        </w:rPr>
      </w:pPr>
      <w:r w:rsidRPr="005A1C86">
        <w:rPr>
          <w:rFonts w:ascii="Times New Roman" w:hAnsi="Times New Roman"/>
          <w:sz w:val="28"/>
          <w:szCs w:val="28"/>
        </w:rPr>
        <w:t>1.СПС Консультант Плюс</w:t>
      </w:r>
    </w:p>
    <w:p w:rsidR="00A50E53" w:rsidRPr="005A1C86" w:rsidRDefault="00A50E53" w:rsidP="005A1C86">
      <w:pPr>
        <w:pStyle w:val="af"/>
        <w:tabs>
          <w:tab w:val="left" w:pos="9214"/>
        </w:tabs>
        <w:ind w:firstLine="709"/>
        <w:rPr>
          <w:rFonts w:ascii="Times New Roman" w:hAnsi="Times New Roman"/>
          <w:sz w:val="28"/>
          <w:szCs w:val="28"/>
        </w:rPr>
      </w:pPr>
      <w:r w:rsidRPr="005A1C86">
        <w:rPr>
          <w:rFonts w:ascii="Times New Roman" w:hAnsi="Times New Roman"/>
          <w:sz w:val="28"/>
          <w:szCs w:val="28"/>
        </w:rPr>
        <w:t>2.СПС Гарант</w:t>
      </w:r>
    </w:p>
    <w:p w:rsidR="00A50E53" w:rsidRPr="005A1C86" w:rsidRDefault="00A50E53" w:rsidP="005A1C8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A1C86">
        <w:rPr>
          <w:rFonts w:ascii="Times New Roman" w:hAnsi="Times New Roman" w:cs="Times New Roman"/>
          <w:sz w:val="28"/>
          <w:szCs w:val="28"/>
        </w:rPr>
        <w:t>3.СПС Кодекс</w:t>
      </w:r>
    </w:p>
    <w:p w:rsidR="003D745A" w:rsidRPr="005A1C86" w:rsidRDefault="003D745A" w:rsidP="005A1C86">
      <w:pPr>
        <w:pStyle w:val="Style2"/>
        <w:widowControl/>
        <w:tabs>
          <w:tab w:val="left" w:pos="346"/>
        </w:tabs>
        <w:spacing w:line="240" w:lineRule="auto"/>
        <w:ind w:left="-284" w:firstLine="0"/>
        <w:rPr>
          <w:rFonts w:ascii="Times New Roman" w:hAnsi="Times New Roman"/>
          <w:sz w:val="28"/>
          <w:szCs w:val="28"/>
        </w:rPr>
      </w:pPr>
    </w:p>
    <w:p w:rsidR="003D745A" w:rsidRPr="005A1C86" w:rsidRDefault="003D745A" w:rsidP="005A1C86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C1244" w:rsidRPr="005A1C86" w:rsidRDefault="00AC1244" w:rsidP="005A1C86">
      <w:pPr>
        <w:pStyle w:val="4"/>
        <w:ind w:firstLine="709"/>
        <w:jc w:val="both"/>
        <w:rPr>
          <w:rFonts w:ascii="Times New Roman" w:hAnsi="Times New Roman"/>
          <w:b w:val="0"/>
          <w:i w:val="0"/>
          <w:color w:val="000000"/>
          <w:szCs w:val="28"/>
        </w:rPr>
      </w:pPr>
    </w:p>
    <w:p w:rsidR="00EF41C6" w:rsidRPr="005A1C86" w:rsidRDefault="00A50E53" w:rsidP="005A1C86">
      <w:pPr>
        <w:pStyle w:val="4"/>
        <w:ind w:firstLine="709"/>
        <w:rPr>
          <w:rFonts w:ascii="Times New Roman" w:hAnsi="Times New Roman"/>
          <w:i w:val="0"/>
          <w:color w:val="000000"/>
          <w:szCs w:val="28"/>
        </w:rPr>
      </w:pPr>
      <w:r w:rsidRPr="005A1C86">
        <w:rPr>
          <w:rFonts w:ascii="Times New Roman" w:hAnsi="Times New Roman"/>
          <w:i w:val="0"/>
          <w:color w:val="000000"/>
          <w:szCs w:val="28"/>
        </w:rPr>
        <w:t>Дополнительная литература</w:t>
      </w:r>
    </w:p>
    <w:p w:rsidR="00EF41C6" w:rsidRPr="005A1C86" w:rsidRDefault="00EF41C6" w:rsidP="005A1C86">
      <w:pPr>
        <w:shd w:val="clear" w:color="auto" w:fill="FFFFFF"/>
        <w:tabs>
          <w:tab w:val="left" w:pos="720"/>
        </w:tabs>
        <w:spacing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EF41C6" w:rsidRPr="005A1C86" w:rsidRDefault="00AC1244" w:rsidP="005A1C86">
      <w:pPr>
        <w:pStyle w:val="ae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iCs/>
          <w:color w:val="000000"/>
          <w:spacing w:val="6"/>
          <w:sz w:val="28"/>
          <w:szCs w:val="28"/>
        </w:rPr>
        <w:t xml:space="preserve">Бриллиантов, А. В. </w:t>
      </w:r>
      <w:r w:rsidRPr="005A1C86">
        <w:rPr>
          <w:rFonts w:ascii="Times New Roman" w:hAnsi="Times New Roman" w:cs="Times New Roman"/>
          <w:color w:val="000000"/>
          <w:spacing w:val="6"/>
          <w:sz w:val="28"/>
          <w:szCs w:val="28"/>
        </w:rPr>
        <w:t>О некоторых проблемах квали</w:t>
      </w:r>
      <w:r w:rsidRPr="005A1C86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фикации убийства /А.В. Бриллиантов //Российский следователь. - 2000. - № 4. - </w:t>
      </w:r>
      <w:r w:rsidRPr="005A1C86">
        <w:rPr>
          <w:rFonts w:ascii="Times New Roman" w:hAnsi="Times New Roman" w:cs="Times New Roman"/>
          <w:color w:val="000000"/>
          <w:spacing w:val="-13"/>
          <w:sz w:val="28"/>
          <w:szCs w:val="28"/>
        </w:rPr>
        <w:t>С.  22-24.</w:t>
      </w:r>
      <w:r w:rsidR="00EF41C6" w:rsidRPr="005A1C86">
        <w:rPr>
          <w:rFonts w:ascii="Times New Roman" w:hAnsi="Times New Roman" w:cs="Times New Roman"/>
          <w:color w:val="000000"/>
          <w:spacing w:val="-13"/>
          <w:sz w:val="28"/>
          <w:szCs w:val="28"/>
        </w:rPr>
        <w:t xml:space="preserve"> </w:t>
      </w:r>
    </w:p>
    <w:p w:rsidR="00A43A42" w:rsidRPr="005A1C86" w:rsidRDefault="00AC1244" w:rsidP="005A1C86">
      <w:pPr>
        <w:pStyle w:val="ae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5A1C86">
        <w:rPr>
          <w:rFonts w:ascii="Times New Roman" w:hAnsi="Times New Roman" w:cs="Times New Roman"/>
          <w:iCs/>
          <w:color w:val="000000"/>
          <w:spacing w:val="12"/>
          <w:sz w:val="28"/>
          <w:szCs w:val="28"/>
        </w:rPr>
        <w:t>Вершинин</w:t>
      </w:r>
      <w:proofErr w:type="spellEnd"/>
      <w:r w:rsidRPr="005A1C86">
        <w:rPr>
          <w:rFonts w:ascii="Times New Roman" w:hAnsi="Times New Roman" w:cs="Times New Roman"/>
          <w:iCs/>
          <w:color w:val="000000"/>
          <w:spacing w:val="12"/>
          <w:sz w:val="28"/>
          <w:szCs w:val="28"/>
        </w:rPr>
        <w:t xml:space="preserve">, А. </w:t>
      </w:r>
      <w:r w:rsidRPr="005A1C86">
        <w:rPr>
          <w:rFonts w:ascii="Times New Roman" w:hAnsi="Times New Roman" w:cs="Times New Roman"/>
          <w:color w:val="000000"/>
          <w:spacing w:val="12"/>
          <w:sz w:val="28"/>
          <w:szCs w:val="28"/>
        </w:rPr>
        <w:t xml:space="preserve">Некоторые вопросы квалификации </w:t>
      </w:r>
      <w:r w:rsidRPr="005A1C86">
        <w:rPr>
          <w:rFonts w:ascii="Times New Roman" w:hAnsi="Times New Roman" w:cs="Times New Roman"/>
          <w:color w:val="000000"/>
          <w:spacing w:val="3"/>
          <w:sz w:val="28"/>
          <w:szCs w:val="28"/>
        </w:rPr>
        <w:t>убийств, совершенных при отягчающих обстоятельствах (</w:t>
      </w:r>
      <w:proofErr w:type="gramStart"/>
      <w:r w:rsidRPr="005A1C86">
        <w:rPr>
          <w:rFonts w:ascii="Times New Roman" w:hAnsi="Times New Roman" w:cs="Times New Roman"/>
          <w:color w:val="000000"/>
          <w:spacing w:val="3"/>
          <w:sz w:val="28"/>
          <w:szCs w:val="28"/>
        </w:rPr>
        <w:t>ч</w:t>
      </w:r>
      <w:proofErr w:type="gramEnd"/>
      <w:r w:rsidRPr="005A1C86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2 </w:t>
      </w:r>
      <w:r w:rsidRPr="005A1C8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ст. 105 УК РФ) /А. </w:t>
      </w:r>
      <w:proofErr w:type="spellStart"/>
      <w:r w:rsidRPr="005A1C86">
        <w:rPr>
          <w:rFonts w:ascii="Times New Roman" w:hAnsi="Times New Roman" w:cs="Times New Roman"/>
          <w:color w:val="000000"/>
          <w:spacing w:val="4"/>
          <w:sz w:val="28"/>
          <w:szCs w:val="28"/>
        </w:rPr>
        <w:t>Вершинин</w:t>
      </w:r>
      <w:proofErr w:type="spellEnd"/>
      <w:r w:rsidRPr="005A1C8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//Уголовное право. - 2000. - № 4. - С. 8-</w:t>
      </w:r>
    </w:p>
    <w:p w:rsidR="00A43A42" w:rsidRPr="005A1C86" w:rsidRDefault="00AC1244" w:rsidP="005A1C86">
      <w:pPr>
        <w:pStyle w:val="ae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5A1C86">
        <w:rPr>
          <w:rFonts w:ascii="Times New Roman" w:hAnsi="Times New Roman" w:cs="Times New Roman"/>
          <w:iCs/>
          <w:color w:val="000000"/>
          <w:spacing w:val="8"/>
          <w:sz w:val="28"/>
          <w:szCs w:val="28"/>
        </w:rPr>
        <w:t>Галиакбаров</w:t>
      </w:r>
      <w:proofErr w:type="spellEnd"/>
      <w:r w:rsidRPr="005A1C86">
        <w:rPr>
          <w:rFonts w:ascii="Times New Roman" w:hAnsi="Times New Roman" w:cs="Times New Roman"/>
          <w:iCs/>
          <w:color w:val="000000"/>
          <w:spacing w:val="8"/>
          <w:sz w:val="28"/>
          <w:szCs w:val="28"/>
        </w:rPr>
        <w:t xml:space="preserve">, Р. </w:t>
      </w:r>
      <w:r w:rsidRPr="005A1C86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Как квалифицировать убийства и </w:t>
      </w:r>
      <w:r w:rsidRPr="005A1C8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изнасилования, совершенные групповым способом /Р. </w:t>
      </w:r>
      <w:proofErr w:type="spellStart"/>
      <w:r w:rsidRPr="005A1C86">
        <w:rPr>
          <w:rFonts w:ascii="Times New Roman" w:hAnsi="Times New Roman" w:cs="Times New Roman"/>
          <w:color w:val="000000"/>
          <w:spacing w:val="7"/>
          <w:sz w:val="28"/>
          <w:szCs w:val="28"/>
        </w:rPr>
        <w:t>Галиакбаров</w:t>
      </w:r>
      <w:proofErr w:type="spellEnd"/>
      <w:r w:rsidRPr="005A1C8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 //Рос</w:t>
      </w:r>
      <w:r w:rsidRPr="005A1C86">
        <w:rPr>
          <w:rFonts w:ascii="Times New Roman" w:hAnsi="Times New Roman" w:cs="Times New Roman"/>
          <w:color w:val="000000"/>
          <w:spacing w:val="7"/>
          <w:sz w:val="28"/>
          <w:szCs w:val="28"/>
        </w:rPr>
        <w:softHyphen/>
      </w:r>
      <w:r w:rsidRPr="005A1C86">
        <w:rPr>
          <w:rFonts w:ascii="Times New Roman" w:hAnsi="Times New Roman" w:cs="Times New Roman"/>
          <w:color w:val="000000"/>
          <w:spacing w:val="1"/>
          <w:sz w:val="28"/>
          <w:szCs w:val="28"/>
        </w:rPr>
        <w:t>сийская юстиция. - 2000. - № 10. - С. 40</w:t>
      </w:r>
    </w:p>
    <w:p w:rsidR="00A43A42" w:rsidRPr="005A1C86" w:rsidRDefault="00EF41C6" w:rsidP="005A1C86">
      <w:pPr>
        <w:pStyle w:val="ae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sz w:val="28"/>
          <w:szCs w:val="28"/>
        </w:rPr>
        <w:t xml:space="preserve"> Долголенко, Т.В. Убийства по экстремистским мотивам (п. «л» </w:t>
      </w:r>
      <w:proofErr w:type="gramStart"/>
      <w:r w:rsidRPr="005A1C8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5A1C86">
        <w:rPr>
          <w:rFonts w:ascii="Times New Roman" w:hAnsi="Times New Roman" w:cs="Times New Roman"/>
          <w:sz w:val="28"/>
          <w:szCs w:val="28"/>
        </w:rPr>
        <w:t>. 2 ст. 105 УК РФ) и их соотношение с другими составами преступлений // Современное право. – 2010. – № 2</w:t>
      </w:r>
      <w:r w:rsidR="00A43A42" w:rsidRPr="005A1C8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43A42" w:rsidRPr="005A1C86" w:rsidRDefault="00EF41C6" w:rsidP="005A1C86">
      <w:pPr>
        <w:pStyle w:val="ae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iCs/>
          <w:sz w:val="28"/>
          <w:szCs w:val="28"/>
        </w:rPr>
        <w:t>Долголенко, Т.В.</w:t>
      </w:r>
      <w:r w:rsidRPr="005A1C86">
        <w:rPr>
          <w:rFonts w:ascii="Times New Roman" w:hAnsi="Times New Roman" w:cs="Times New Roman"/>
          <w:sz w:val="28"/>
          <w:szCs w:val="28"/>
        </w:rPr>
        <w:t xml:space="preserve"> Изменения в уголовном законодательстве. Содержание и юридический анализ: учеб</w:t>
      </w:r>
      <w:proofErr w:type="gramStart"/>
      <w:r w:rsidRPr="005A1C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C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C8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A1C86">
        <w:rPr>
          <w:rFonts w:ascii="Times New Roman" w:hAnsi="Times New Roman" w:cs="Times New Roman"/>
          <w:sz w:val="28"/>
          <w:szCs w:val="28"/>
        </w:rPr>
        <w:t>особие /</w:t>
      </w:r>
      <w:r w:rsidRPr="005A1C86">
        <w:rPr>
          <w:rFonts w:ascii="Times New Roman" w:hAnsi="Times New Roman" w:cs="Times New Roman"/>
          <w:sz w:val="28"/>
          <w:szCs w:val="28"/>
        </w:rPr>
        <w:sym w:font="Symbol" w:char="005B"/>
      </w:r>
      <w:r w:rsidRPr="005A1C86">
        <w:rPr>
          <w:rFonts w:ascii="Times New Roman" w:hAnsi="Times New Roman" w:cs="Times New Roman"/>
          <w:sz w:val="28"/>
          <w:szCs w:val="28"/>
        </w:rPr>
        <w:t xml:space="preserve">А.С. Горелик, А.Н. Тарбагаев, Т.В. </w:t>
      </w:r>
      <w:proofErr w:type="spellStart"/>
      <w:r w:rsidRPr="005A1C86">
        <w:rPr>
          <w:rFonts w:ascii="Times New Roman" w:hAnsi="Times New Roman" w:cs="Times New Roman"/>
          <w:sz w:val="28"/>
          <w:szCs w:val="28"/>
        </w:rPr>
        <w:t>Долголенко</w:t>
      </w:r>
      <w:proofErr w:type="spellEnd"/>
      <w:r w:rsidRPr="005A1C86">
        <w:rPr>
          <w:rFonts w:ascii="Times New Roman" w:hAnsi="Times New Roman" w:cs="Times New Roman"/>
          <w:sz w:val="28"/>
          <w:szCs w:val="28"/>
        </w:rPr>
        <w:t xml:space="preserve">, А.М. Трухин, А.М. Мицкевич, С.И. </w:t>
      </w:r>
      <w:proofErr w:type="spellStart"/>
      <w:r w:rsidRPr="005A1C86">
        <w:rPr>
          <w:rFonts w:ascii="Times New Roman" w:hAnsi="Times New Roman" w:cs="Times New Roman"/>
          <w:sz w:val="28"/>
          <w:szCs w:val="28"/>
        </w:rPr>
        <w:t>Бушмин</w:t>
      </w:r>
      <w:proofErr w:type="spellEnd"/>
      <w:r w:rsidRPr="005A1C86">
        <w:rPr>
          <w:rFonts w:ascii="Times New Roman" w:hAnsi="Times New Roman" w:cs="Times New Roman"/>
          <w:sz w:val="28"/>
          <w:szCs w:val="28"/>
        </w:rPr>
        <w:t>,</w:t>
      </w:r>
      <w:r w:rsidR="00A43A42" w:rsidRPr="005A1C86">
        <w:rPr>
          <w:rFonts w:ascii="Times New Roman" w:hAnsi="Times New Roman" w:cs="Times New Roman"/>
          <w:sz w:val="28"/>
          <w:szCs w:val="28"/>
        </w:rPr>
        <w:t xml:space="preserve"> </w:t>
      </w:r>
      <w:r w:rsidRPr="005A1C86">
        <w:rPr>
          <w:rFonts w:ascii="Times New Roman" w:hAnsi="Times New Roman" w:cs="Times New Roman"/>
          <w:sz w:val="28"/>
          <w:szCs w:val="28"/>
        </w:rPr>
        <w:t xml:space="preserve"> И.В. </w:t>
      </w:r>
      <w:proofErr w:type="spellStart"/>
      <w:r w:rsidRPr="005A1C86">
        <w:rPr>
          <w:rFonts w:ascii="Times New Roman" w:hAnsi="Times New Roman" w:cs="Times New Roman"/>
          <w:sz w:val="28"/>
          <w:szCs w:val="28"/>
        </w:rPr>
        <w:t>Шишко</w:t>
      </w:r>
      <w:proofErr w:type="spellEnd"/>
      <w:r w:rsidRPr="005A1C86">
        <w:rPr>
          <w:rFonts w:ascii="Times New Roman" w:hAnsi="Times New Roman" w:cs="Times New Roman"/>
          <w:sz w:val="28"/>
          <w:szCs w:val="28"/>
        </w:rPr>
        <w:sym w:font="Symbol" w:char="005D"/>
      </w:r>
      <w:r w:rsidRPr="005A1C86">
        <w:rPr>
          <w:rFonts w:ascii="Times New Roman" w:hAnsi="Times New Roman" w:cs="Times New Roman"/>
          <w:sz w:val="28"/>
          <w:szCs w:val="28"/>
        </w:rPr>
        <w:t xml:space="preserve">. Красноярск, 2004. </w:t>
      </w:r>
    </w:p>
    <w:p w:rsidR="00A43A42" w:rsidRPr="005A1C86" w:rsidRDefault="00AC1244" w:rsidP="005A1C86">
      <w:pPr>
        <w:pStyle w:val="ae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Заказные убийства в России. - М.: </w:t>
      </w:r>
      <w:proofErr w:type="spellStart"/>
      <w:r w:rsidRPr="005A1C86">
        <w:rPr>
          <w:rFonts w:ascii="Times New Roman" w:hAnsi="Times New Roman" w:cs="Times New Roman"/>
          <w:color w:val="000000"/>
          <w:spacing w:val="7"/>
          <w:sz w:val="28"/>
          <w:szCs w:val="28"/>
        </w:rPr>
        <w:t>Букмэн</w:t>
      </w:r>
      <w:proofErr w:type="spellEnd"/>
      <w:r w:rsidRPr="005A1C8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, 1999. - </w:t>
      </w:r>
      <w:r w:rsidRPr="005A1C86">
        <w:rPr>
          <w:rFonts w:ascii="Times New Roman" w:hAnsi="Times New Roman" w:cs="Times New Roman"/>
          <w:color w:val="000000"/>
          <w:spacing w:val="-11"/>
          <w:sz w:val="28"/>
          <w:szCs w:val="28"/>
        </w:rPr>
        <w:t>365 с.</w:t>
      </w:r>
      <w:r w:rsidR="00A43A42" w:rsidRPr="005A1C86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 </w:t>
      </w:r>
    </w:p>
    <w:p w:rsidR="00A43A42" w:rsidRPr="005A1C86" w:rsidRDefault="00AC1244" w:rsidP="005A1C86">
      <w:pPr>
        <w:pStyle w:val="ae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iCs/>
          <w:color w:val="000000"/>
          <w:spacing w:val="2"/>
          <w:sz w:val="28"/>
          <w:szCs w:val="28"/>
        </w:rPr>
        <w:t xml:space="preserve">Ивченко, О.С. </w:t>
      </w:r>
      <w:r w:rsidRPr="005A1C86">
        <w:rPr>
          <w:rFonts w:ascii="Times New Roman" w:hAnsi="Times New Roman" w:cs="Times New Roman"/>
          <w:color w:val="000000"/>
          <w:spacing w:val="2"/>
          <w:sz w:val="28"/>
          <w:szCs w:val="28"/>
        </w:rPr>
        <w:t>Уголовная ответственность за эвтана</w:t>
      </w:r>
      <w:r w:rsidRPr="005A1C86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зию в России /О.С. Ивченко //Уголовное право в </w:t>
      </w:r>
      <w:r w:rsidRPr="005A1C86">
        <w:rPr>
          <w:rFonts w:ascii="Times New Roman" w:hAnsi="Times New Roman" w:cs="Times New Roman"/>
          <w:color w:val="000000"/>
          <w:spacing w:val="10"/>
          <w:sz w:val="28"/>
          <w:szCs w:val="28"/>
          <w:lang w:val="en-US"/>
        </w:rPr>
        <w:t>XXI</w:t>
      </w:r>
      <w:r w:rsidRPr="005A1C86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веке: материалы </w:t>
      </w:r>
      <w:r w:rsidRPr="005A1C8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Межд. </w:t>
      </w:r>
      <w:proofErr w:type="spellStart"/>
      <w:r w:rsidRPr="005A1C86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науч</w:t>
      </w:r>
      <w:proofErr w:type="spellEnd"/>
      <w:r w:rsidRPr="005A1C8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proofErr w:type="spellStart"/>
      <w:r w:rsidRPr="005A1C86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конф</w:t>
      </w:r>
      <w:proofErr w:type="spellEnd"/>
      <w:r w:rsidRPr="005A1C8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на юрид. </w:t>
      </w:r>
      <w:proofErr w:type="spellStart"/>
      <w:proofErr w:type="gramStart"/>
      <w:r w:rsidRPr="005A1C86">
        <w:rPr>
          <w:rFonts w:ascii="Times New Roman" w:hAnsi="Times New Roman" w:cs="Times New Roman"/>
          <w:color w:val="000000"/>
          <w:spacing w:val="-2"/>
          <w:sz w:val="28"/>
          <w:szCs w:val="28"/>
        </w:rPr>
        <w:t>фак-те</w:t>
      </w:r>
      <w:proofErr w:type="spellEnd"/>
      <w:proofErr w:type="gramEnd"/>
      <w:r w:rsidRPr="005A1C8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МГУ им. М.В. Ломоносова </w:t>
      </w:r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(31 мая – 1 июня 2001 г.). - М.: </w:t>
      </w:r>
      <w:proofErr w:type="spellStart"/>
      <w:r w:rsidRPr="005A1C86">
        <w:rPr>
          <w:rFonts w:ascii="Times New Roman" w:hAnsi="Times New Roman" w:cs="Times New Roman"/>
          <w:color w:val="000000"/>
          <w:sz w:val="28"/>
          <w:szCs w:val="28"/>
        </w:rPr>
        <w:t>ЛексЭст</w:t>
      </w:r>
      <w:proofErr w:type="spellEnd"/>
      <w:r w:rsidRPr="005A1C86">
        <w:rPr>
          <w:rFonts w:ascii="Times New Roman" w:hAnsi="Times New Roman" w:cs="Times New Roman"/>
          <w:color w:val="000000"/>
          <w:sz w:val="28"/>
          <w:szCs w:val="28"/>
        </w:rPr>
        <w:t>, 2002. - С. 139-145.</w:t>
      </w:r>
    </w:p>
    <w:p w:rsidR="00A43A42" w:rsidRPr="005A1C86" w:rsidRDefault="00AC1244" w:rsidP="005A1C86">
      <w:pPr>
        <w:pStyle w:val="ae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5A1C86">
        <w:rPr>
          <w:rFonts w:ascii="Times New Roman" w:hAnsi="Times New Roman" w:cs="Times New Roman"/>
          <w:iCs/>
          <w:color w:val="000000"/>
          <w:spacing w:val="6"/>
          <w:sz w:val="28"/>
          <w:szCs w:val="28"/>
        </w:rPr>
        <w:t>Исаенко</w:t>
      </w:r>
      <w:proofErr w:type="spellEnd"/>
      <w:r w:rsidRPr="005A1C86">
        <w:rPr>
          <w:rFonts w:ascii="Times New Roman" w:hAnsi="Times New Roman" w:cs="Times New Roman"/>
          <w:iCs/>
          <w:color w:val="000000"/>
          <w:spacing w:val="6"/>
          <w:sz w:val="28"/>
          <w:szCs w:val="28"/>
        </w:rPr>
        <w:t xml:space="preserve">, В. </w:t>
      </w:r>
      <w:r w:rsidRPr="005A1C8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Серийные убийства /В. </w:t>
      </w:r>
      <w:proofErr w:type="spellStart"/>
      <w:r w:rsidRPr="005A1C86">
        <w:rPr>
          <w:rFonts w:ascii="Times New Roman" w:hAnsi="Times New Roman" w:cs="Times New Roman"/>
          <w:color w:val="000000"/>
          <w:spacing w:val="6"/>
          <w:sz w:val="28"/>
          <w:szCs w:val="28"/>
        </w:rPr>
        <w:t>Исаенко</w:t>
      </w:r>
      <w:proofErr w:type="spellEnd"/>
      <w:r w:rsidRPr="005A1C86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//Законность. - 2002. - </w:t>
      </w:r>
      <w:r w:rsidRPr="005A1C86">
        <w:rPr>
          <w:rFonts w:ascii="Times New Roman" w:hAnsi="Times New Roman" w:cs="Times New Roman"/>
          <w:color w:val="000000"/>
          <w:spacing w:val="4"/>
          <w:sz w:val="28"/>
          <w:szCs w:val="28"/>
        </w:rPr>
        <w:t>№ 6. - С. 21.</w:t>
      </w:r>
      <w:r w:rsidR="00A43A42" w:rsidRPr="005A1C8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</w:p>
    <w:p w:rsidR="00A43A42" w:rsidRPr="005A1C86" w:rsidRDefault="00AC1244" w:rsidP="005A1C86">
      <w:pPr>
        <w:pStyle w:val="ae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Мальцев, В.В. </w:t>
      </w:r>
      <w:proofErr w:type="spellStart"/>
      <w:r w:rsidRPr="005A1C86">
        <w:rPr>
          <w:rFonts w:ascii="Times New Roman" w:hAnsi="Times New Roman" w:cs="Times New Roman"/>
          <w:color w:val="000000"/>
          <w:sz w:val="28"/>
          <w:szCs w:val="28"/>
        </w:rPr>
        <w:t>Рец</w:t>
      </w:r>
      <w:proofErr w:type="spellEnd"/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. на кн.: Красиков А.Н. Преступления против права человека на жизнь: в аспектах </w:t>
      </w:r>
      <w:r w:rsidRPr="005A1C86">
        <w:rPr>
          <w:rFonts w:ascii="Times New Roman" w:hAnsi="Times New Roman" w:cs="Times New Roman"/>
          <w:color w:val="000000"/>
          <w:sz w:val="28"/>
          <w:szCs w:val="28"/>
          <w:lang w:val="en-US"/>
        </w:rPr>
        <w:t>de</w:t>
      </w:r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1C86">
        <w:rPr>
          <w:rFonts w:ascii="Times New Roman" w:hAnsi="Times New Roman" w:cs="Times New Roman"/>
          <w:color w:val="000000"/>
          <w:sz w:val="28"/>
          <w:szCs w:val="28"/>
          <w:lang w:val="en-US"/>
        </w:rPr>
        <w:t>lege</w:t>
      </w:r>
      <w:proofErr w:type="spellEnd"/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1C86">
        <w:rPr>
          <w:rFonts w:ascii="Times New Roman" w:hAnsi="Times New Roman" w:cs="Times New Roman"/>
          <w:color w:val="000000"/>
          <w:sz w:val="28"/>
          <w:szCs w:val="28"/>
          <w:lang w:val="en-US"/>
        </w:rPr>
        <w:t>lata</w:t>
      </w:r>
      <w:proofErr w:type="spellEnd"/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5A1C86">
        <w:rPr>
          <w:rFonts w:ascii="Times New Roman" w:hAnsi="Times New Roman" w:cs="Times New Roman"/>
          <w:color w:val="000000"/>
          <w:sz w:val="28"/>
          <w:szCs w:val="28"/>
          <w:lang w:val="en-US"/>
        </w:rPr>
        <w:t>de</w:t>
      </w:r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1C86">
        <w:rPr>
          <w:rFonts w:ascii="Times New Roman" w:hAnsi="Times New Roman" w:cs="Times New Roman"/>
          <w:color w:val="000000"/>
          <w:sz w:val="28"/>
          <w:szCs w:val="28"/>
          <w:lang w:val="en-US"/>
        </w:rPr>
        <w:t>lege</w:t>
      </w:r>
      <w:proofErr w:type="spellEnd"/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A1C86">
        <w:rPr>
          <w:rFonts w:ascii="Times New Roman" w:hAnsi="Times New Roman" w:cs="Times New Roman"/>
          <w:color w:val="000000"/>
          <w:sz w:val="28"/>
          <w:szCs w:val="28"/>
          <w:lang w:val="en-US"/>
        </w:rPr>
        <w:t>ferenda</w:t>
      </w:r>
      <w:proofErr w:type="spellEnd"/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. Саратов, 1999. 219 с. /В.В. Мальцев, А.С. </w:t>
      </w:r>
      <w:proofErr w:type="spellStart"/>
      <w:r w:rsidRPr="005A1C86">
        <w:rPr>
          <w:rFonts w:ascii="Times New Roman" w:hAnsi="Times New Roman" w:cs="Times New Roman"/>
          <w:color w:val="000000"/>
          <w:sz w:val="28"/>
          <w:szCs w:val="28"/>
        </w:rPr>
        <w:t>Сенцов</w:t>
      </w:r>
      <w:proofErr w:type="spellEnd"/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, В.М. </w:t>
      </w:r>
      <w:proofErr w:type="spellStart"/>
      <w:r w:rsidRPr="005A1C86">
        <w:rPr>
          <w:rFonts w:ascii="Times New Roman" w:hAnsi="Times New Roman" w:cs="Times New Roman"/>
          <w:color w:val="000000"/>
          <w:sz w:val="28"/>
          <w:szCs w:val="28"/>
        </w:rPr>
        <w:t>Шинкарук</w:t>
      </w:r>
      <w:proofErr w:type="spellEnd"/>
      <w:r w:rsidRPr="005A1C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A1C86">
        <w:rPr>
          <w:rFonts w:ascii="Times New Roman" w:hAnsi="Times New Roman" w:cs="Times New Roman"/>
          <w:color w:val="000000"/>
          <w:sz w:val="28"/>
          <w:szCs w:val="28"/>
        </w:rPr>
        <w:t>//Государство и право. - 2000. - № 10. - С. 121-122.</w:t>
      </w:r>
      <w:r w:rsidR="00A43A42"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013AC" w:rsidRPr="005A1C86" w:rsidRDefault="00AC1244" w:rsidP="005A1C86">
      <w:pPr>
        <w:pStyle w:val="ae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5A1C86">
        <w:rPr>
          <w:rFonts w:ascii="Times New Roman" w:hAnsi="Times New Roman" w:cs="Times New Roman"/>
          <w:iCs/>
          <w:color w:val="000000"/>
          <w:sz w:val="28"/>
          <w:szCs w:val="28"/>
        </w:rPr>
        <w:t>Марогулова</w:t>
      </w:r>
      <w:proofErr w:type="spellEnd"/>
      <w:r w:rsidRPr="005A1C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И.Л. </w:t>
      </w:r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Некоторые вопросы квалификации убийства /И.Л. </w:t>
      </w:r>
      <w:proofErr w:type="spellStart"/>
      <w:r w:rsidRPr="005A1C86">
        <w:rPr>
          <w:rFonts w:ascii="Times New Roman" w:hAnsi="Times New Roman" w:cs="Times New Roman"/>
          <w:color w:val="000000"/>
          <w:sz w:val="28"/>
          <w:szCs w:val="28"/>
        </w:rPr>
        <w:t>Марогулова</w:t>
      </w:r>
      <w:proofErr w:type="spellEnd"/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1C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A1C86">
        <w:rPr>
          <w:rFonts w:ascii="Times New Roman" w:hAnsi="Times New Roman" w:cs="Times New Roman"/>
          <w:color w:val="000000"/>
          <w:sz w:val="28"/>
          <w:szCs w:val="28"/>
        </w:rPr>
        <w:t>//Журнал российского права. - 2001. - № 2. - С. 4</w:t>
      </w:r>
      <w:r w:rsidR="00B013AC"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1 </w:t>
      </w:r>
    </w:p>
    <w:p w:rsidR="00B013AC" w:rsidRPr="005A1C86" w:rsidRDefault="00AC1244" w:rsidP="005A1C86">
      <w:pPr>
        <w:pStyle w:val="ae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Мацкевич, И. </w:t>
      </w:r>
      <w:r w:rsidRPr="005A1C86">
        <w:rPr>
          <w:rFonts w:ascii="Times New Roman" w:hAnsi="Times New Roman" w:cs="Times New Roman"/>
          <w:color w:val="000000"/>
          <w:sz w:val="28"/>
          <w:szCs w:val="28"/>
        </w:rPr>
        <w:t>Уголовно-правовой анализ убийств по найму /И. Мацкевич, Р. Локк</w:t>
      </w:r>
      <w:r w:rsidRPr="005A1C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A1C86">
        <w:rPr>
          <w:rFonts w:ascii="Times New Roman" w:hAnsi="Times New Roman" w:cs="Times New Roman"/>
          <w:color w:val="000000"/>
          <w:sz w:val="28"/>
          <w:szCs w:val="28"/>
        </w:rPr>
        <w:t>//Уголовное право. - 2001. - № 2.</w:t>
      </w:r>
      <w:r w:rsidRPr="005A1C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5A1C86">
        <w:rPr>
          <w:rFonts w:ascii="Times New Roman" w:hAnsi="Times New Roman" w:cs="Times New Roman"/>
          <w:color w:val="000000"/>
          <w:sz w:val="28"/>
          <w:szCs w:val="28"/>
        </w:rPr>
        <w:t>- С. 19-22.</w:t>
      </w:r>
      <w:r w:rsidR="00B013AC"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013AC" w:rsidRPr="005A1C86" w:rsidRDefault="00AC1244" w:rsidP="005A1C86">
      <w:pPr>
        <w:pStyle w:val="ae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pacing w:val="-1"/>
          <w:sz w:val="28"/>
          <w:szCs w:val="28"/>
        </w:rPr>
        <w:t>.</w:t>
      </w:r>
      <w:r w:rsidRPr="005A1C86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Никифоров, А.С.</w:t>
      </w:r>
      <w:r w:rsidRPr="005A1C8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Ответственность за убийство в со</w:t>
      </w:r>
      <w:r w:rsidRPr="005A1C8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временном уголовном праве: комментарий /А.С. Никифоров. - М.: </w:t>
      </w:r>
      <w:proofErr w:type="spellStart"/>
      <w:r w:rsidRPr="005A1C86">
        <w:rPr>
          <w:rFonts w:ascii="Times New Roman" w:hAnsi="Times New Roman" w:cs="Times New Roman"/>
          <w:color w:val="000000"/>
          <w:spacing w:val="7"/>
          <w:sz w:val="28"/>
          <w:szCs w:val="28"/>
        </w:rPr>
        <w:t>ЮрИнфоР</w:t>
      </w:r>
      <w:proofErr w:type="spellEnd"/>
      <w:r w:rsidRPr="005A1C86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, </w:t>
      </w:r>
      <w:r w:rsidRPr="005A1C86">
        <w:rPr>
          <w:rFonts w:ascii="Times New Roman" w:hAnsi="Times New Roman" w:cs="Times New Roman"/>
          <w:color w:val="000000"/>
          <w:spacing w:val="5"/>
          <w:sz w:val="28"/>
          <w:szCs w:val="28"/>
        </w:rPr>
        <w:t>2000. - 59 с.</w:t>
      </w:r>
      <w:r w:rsidR="00B013AC" w:rsidRPr="005A1C8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</w:t>
      </w:r>
    </w:p>
    <w:p w:rsidR="00B013AC" w:rsidRPr="005A1C86" w:rsidRDefault="00AC1244" w:rsidP="005A1C86">
      <w:pPr>
        <w:pStyle w:val="ae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5A1C86">
        <w:rPr>
          <w:rFonts w:ascii="Times New Roman" w:hAnsi="Times New Roman" w:cs="Times New Roman"/>
          <w:iCs/>
          <w:color w:val="000000"/>
          <w:spacing w:val="8"/>
          <w:sz w:val="28"/>
          <w:szCs w:val="28"/>
        </w:rPr>
        <w:t>Подольный</w:t>
      </w:r>
      <w:proofErr w:type="spellEnd"/>
      <w:r w:rsidRPr="005A1C86">
        <w:rPr>
          <w:rFonts w:ascii="Times New Roman" w:hAnsi="Times New Roman" w:cs="Times New Roman"/>
          <w:iCs/>
          <w:color w:val="000000"/>
          <w:spacing w:val="8"/>
          <w:sz w:val="28"/>
          <w:szCs w:val="28"/>
        </w:rPr>
        <w:t xml:space="preserve">, Н: </w:t>
      </w:r>
      <w:r w:rsidRPr="005A1C86">
        <w:rPr>
          <w:rFonts w:ascii="Times New Roman" w:hAnsi="Times New Roman" w:cs="Times New Roman"/>
          <w:color w:val="000000"/>
          <w:spacing w:val="8"/>
          <w:sz w:val="28"/>
          <w:szCs w:val="28"/>
        </w:rPr>
        <w:t>Сильное душевное волнение и афф</w:t>
      </w:r>
      <w:r w:rsidRPr="005A1C8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ект /Н. </w:t>
      </w:r>
      <w:proofErr w:type="spellStart"/>
      <w:r w:rsidRPr="005A1C86">
        <w:rPr>
          <w:rFonts w:ascii="Times New Roman" w:hAnsi="Times New Roman" w:cs="Times New Roman"/>
          <w:color w:val="000000"/>
          <w:spacing w:val="1"/>
          <w:sz w:val="28"/>
          <w:szCs w:val="28"/>
        </w:rPr>
        <w:t>Подольный</w:t>
      </w:r>
      <w:proofErr w:type="spellEnd"/>
      <w:r w:rsidRPr="005A1C8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//Законность. - 2000. - № 3. - С. 36.</w:t>
      </w:r>
      <w:r w:rsidR="00B013AC" w:rsidRPr="005A1C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3AC" w:rsidRPr="005A1C86" w:rsidRDefault="00B013AC" w:rsidP="005A1C86">
      <w:pPr>
        <w:pStyle w:val="ae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sz w:val="28"/>
          <w:szCs w:val="28"/>
        </w:rPr>
        <w:t>Полный курс уголовного права в 5 т. Т.2. Преступления против личности / под</w:t>
      </w:r>
      <w:proofErr w:type="gramStart"/>
      <w:r w:rsidRPr="005A1C8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1C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1C8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A1C86">
        <w:rPr>
          <w:rFonts w:ascii="Times New Roman" w:hAnsi="Times New Roman" w:cs="Times New Roman"/>
          <w:sz w:val="28"/>
          <w:szCs w:val="28"/>
        </w:rPr>
        <w:t xml:space="preserve">ед. А.И. Коробеева. – М.: Юридический центр Пресс, 2008. – 680. </w:t>
      </w:r>
    </w:p>
    <w:p w:rsidR="00B013AC" w:rsidRPr="005A1C86" w:rsidRDefault="00B013AC" w:rsidP="005A1C86">
      <w:pPr>
        <w:pStyle w:val="ae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color w:val="000000"/>
          <w:spacing w:val="1"/>
          <w:sz w:val="28"/>
          <w:szCs w:val="28"/>
        </w:rPr>
        <w:lastRenderedPageBreak/>
        <w:t xml:space="preserve">  </w:t>
      </w:r>
      <w:proofErr w:type="gramStart"/>
      <w:r w:rsidR="00AC1244" w:rsidRPr="005A1C8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Попов, А. </w:t>
      </w:r>
      <w:r w:rsidR="00AC1244" w:rsidRPr="005A1C86">
        <w:rPr>
          <w:rFonts w:ascii="Times New Roman" w:hAnsi="Times New Roman" w:cs="Times New Roman"/>
          <w:color w:val="000000"/>
          <w:sz w:val="28"/>
          <w:szCs w:val="28"/>
        </w:rPr>
        <w:t>Соотношение убийств, предусмотренных п. п. «</w:t>
      </w:r>
      <w:r w:rsidR="00AC1244" w:rsidRPr="005A1C86">
        <w:rPr>
          <w:rFonts w:ascii="Times New Roman" w:hAnsi="Times New Roman" w:cs="Times New Roman"/>
          <w:color w:val="000000"/>
          <w:spacing w:val="1"/>
          <w:sz w:val="28"/>
          <w:szCs w:val="28"/>
        </w:rPr>
        <w:t>в» и «д» ч. 2  ст. 105 УК РФ /А. Попов // Законность. - 2002. - № 12.</w:t>
      </w:r>
      <w:proofErr w:type="gramEnd"/>
      <w:r w:rsidR="00AC1244" w:rsidRPr="005A1C8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- С. 34.</w:t>
      </w:r>
      <w:r w:rsidRPr="005A1C86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</w:p>
    <w:p w:rsidR="00B013AC" w:rsidRPr="005A1C86" w:rsidRDefault="00AC1244" w:rsidP="005A1C86">
      <w:pPr>
        <w:pStyle w:val="ae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iCs/>
          <w:color w:val="000000"/>
          <w:spacing w:val="-1"/>
          <w:sz w:val="28"/>
          <w:szCs w:val="28"/>
        </w:rPr>
        <w:t xml:space="preserve">Попов, А.Н. </w:t>
      </w:r>
      <w:r w:rsidRPr="005A1C86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Преступления против личности при смяг</w:t>
      </w:r>
      <w:r w:rsidRPr="005A1C86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5A1C8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чающих обстоятельствах </w:t>
      </w:r>
      <w:r w:rsidRPr="005A1C86">
        <w:rPr>
          <w:rFonts w:ascii="Times New Roman" w:hAnsi="Times New Roman" w:cs="Times New Roman"/>
          <w:color w:val="000000"/>
          <w:spacing w:val="7"/>
          <w:sz w:val="28"/>
          <w:szCs w:val="28"/>
        </w:rPr>
        <w:t>/А.Н. Попов</w:t>
      </w:r>
      <w:r w:rsidRPr="005A1C86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. СПб: Юрид. центр Пресс, </w:t>
      </w:r>
      <w:r w:rsidRPr="005A1C86">
        <w:rPr>
          <w:rFonts w:ascii="Times New Roman" w:hAnsi="Times New Roman" w:cs="Times New Roman"/>
          <w:color w:val="000000"/>
          <w:sz w:val="28"/>
          <w:szCs w:val="28"/>
        </w:rPr>
        <w:t xml:space="preserve">2001. 463 </w:t>
      </w:r>
      <w:proofErr w:type="gramStart"/>
      <w:r w:rsidRPr="005A1C86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5A1C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013AC" w:rsidRPr="005A1C86" w:rsidRDefault="00DE61F9" w:rsidP="005A1C86">
      <w:pPr>
        <w:pStyle w:val="ae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noProof/>
          <w:sz w:val="28"/>
          <w:szCs w:val="28"/>
        </w:rPr>
        <w:pict>
          <v:line id="_x0000_s1026" style="position:absolute;left:0;text-align:left;z-index:251660288;mso-position-horizontal-relative:margin" from="736.55pt,-20.15pt" to="736.55pt,547.2pt" o:allowincell="f" strokeweight="1.45pt">
            <w10:wrap anchorx="margin"/>
          </v:line>
        </w:pict>
      </w:r>
      <w:r w:rsidRPr="005A1C86">
        <w:rPr>
          <w:rFonts w:ascii="Times New Roman" w:hAnsi="Times New Roman" w:cs="Times New Roman"/>
          <w:noProof/>
          <w:sz w:val="28"/>
          <w:szCs w:val="28"/>
        </w:rPr>
        <w:pict>
          <v:line id="_x0000_s1027" style="position:absolute;left:0;text-align:left;z-index:251661312;mso-position-horizontal-relative:margin" from="738.7pt,-23.3pt" to="738.7pt,522pt" o:allowincell="f" strokeweight="1.45pt">
            <w10:wrap anchorx="margin"/>
          </v:line>
        </w:pict>
      </w:r>
      <w:r w:rsidR="00AC1244" w:rsidRPr="005A1C86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Попов, </w:t>
      </w:r>
      <w:r w:rsidR="00AC1244" w:rsidRPr="005A1C86">
        <w:rPr>
          <w:rFonts w:ascii="Times New Roman" w:hAnsi="Times New Roman" w:cs="Times New Roman"/>
          <w:iCs/>
          <w:color w:val="000000"/>
          <w:spacing w:val="10"/>
          <w:sz w:val="28"/>
          <w:szCs w:val="28"/>
        </w:rPr>
        <w:t xml:space="preserve">А.Я. </w:t>
      </w:r>
      <w:r w:rsidR="00AC1244" w:rsidRPr="005A1C86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О начале уголовно-правовой охраны </w:t>
      </w:r>
      <w:r w:rsidR="00AC1244" w:rsidRPr="005A1C8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жизни в новом тысячелетии //Уголовное право в </w:t>
      </w:r>
      <w:r w:rsidR="00AC1244" w:rsidRPr="005A1C86">
        <w:rPr>
          <w:rFonts w:ascii="Times New Roman" w:hAnsi="Times New Roman" w:cs="Times New Roman"/>
          <w:color w:val="000000"/>
          <w:spacing w:val="4"/>
          <w:sz w:val="28"/>
          <w:szCs w:val="28"/>
          <w:lang w:val="en-US"/>
        </w:rPr>
        <w:t>XXI</w:t>
      </w:r>
      <w:r w:rsidR="00AC1244" w:rsidRPr="005A1C86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веке: м</w:t>
      </w:r>
      <w:r w:rsidR="00AC1244" w:rsidRPr="005A1C8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атериалы Межд. </w:t>
      </w:r>
      <w:proofErr w:type="spellStart"/>
      <w:r w:rsidR="00AC1244" w:rsidRPr="005A1C86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науч</w:t>
      </w:r>
      <w:proofErr w:type="spellEnd"/>
      <w:r w:rsidR="00AC1244" w:rsidRPr="005A1C8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</w:t>
      </w:r>
      <w:proofErr w:type="spellStart"/>
      <w:r w:rsidR="00AC1244" w:rsidRPr="005A1C86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конф</w:t>
      </w:r>
      <w:proofErr w:type="spellEnd"/>
      <w:r w:rsidR="00AC1244" w:rsidRPr="005A1C8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. на юрид. </w:t>
      </w:r>
      <w:proofErr w:type="spellStart"/>
      <w:proofErr w:type="gramStart"/>
      <w:r w:rsidR="00AC1244" w:rsidRPr="005A1C86">
        <w:rPr>
          <w:rFonts w:ascii="Times New Roman" w:hAnsi="Times New Roman" w:cs="Times New Roman"/>
          <w:color w:val="000000"/>
          <w:spacing w:val="-2"/>
          <w:sz w:val="28"/>
          <w:szCs w:val="28"/>
        </w:rPr>
        <w:t>фак-те</w:t>
      </w:r>
      <w:proofErr w:type="spellEnd"/>
      <w:proofErr w:type="gramEnd"/>
      <w:r w:rsidR="00AC1244" w:rsidRPr="005A1C86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МГУ им. М. В. </w:t>
      </w:r>
      <w:r w:rsidR="00AC1244" w:rsidRPr="005A1C86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Ломоносова (31 мая – 1 июня  2001 г.) /А.Я. Попов. - М.: </w:t>
      </w:r>
      <w:proofErr w:type="spellStart"/>
      <w:r w:rsidR="00AC1244" w:rsidRPr="005A1C86">
        <w:rPr>
          <w:rFonts w:ascii="Times New Roman" w:hAnsi="Times New Roman" w:cs="Times New Roman"/>
          <w:color w:val="000000"/>
          <w:spacing w:val="-4"/>
          <w:sz w:val="28"/>
          <w:szCs w:val="28"/>
        </w:rPr>
        <w:t>ЛексЭст</w:t>
      </w:r>
      <w:proofErr w:type="spellEnd"/>
      <w:r w:rsidR="00AC1244" w:rsidRPr="005A1C86">
        <w:rPr>
          <w:rFonts w:ascii="Times New Roman" w:hAnsi="Times New Roman" w:cs="Times New Roman"/>
          <w:color w:val="000000"/>
          <w:spacing w:val="-4"/>
          <w:sz w:val="28"/>
          <w:szCs w:val="28"/>
        </w:rPr>
        <w:t>, 2002. - С. 200-</w:t>
      </w:r>
      <w:r w:rsidR="00AC1244" w:rsidRPr="005A1C86">
        <w:rPr>
          <w:rFonts w:ascii="Times New Roman" w:hAnsi="Times New Roman" w:cs="Times New Roman"/>
          <w:color w:val="000000"/>
          <w:spacing w:val="-16"/>
          <w:sz w:val="28"/>
          <w:szCs w:val="28"/>
        </w:rPr>
        <w:t>203.</w:t>
      </w:r>
      <w:r w:rsidR="00B013AC" w:rsidRPr="005A1C86">
        <w:rPr>
          <w:rFonts w:ascii="Times New Roman" w:hAnsi="Times New Roman" w:cs="Times New Roman"/>
          <w:color w:val="000000"/>
          <w:spacing w:val="-16"/>
          <w:sz w:val="28"/>
          <w:szCs w:val="28"/>
        </w:rPr>
        <w:t xml:space="preserve"> </w:t>
      </w:r>
    </w:p>
    <w:p w:rsidR="00B013AC" w:rsidRPr="005A1C86" w:rsidRDefault="00A43A42" w:rsidP="005A1C86">
      <w:pPr>
        <w:pStyle w:val="ae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sz w:val="28"/>
          <w:szCs w:val="28"/>
        </w:rPr>
        <w:t xml:space="preserve">Попов, А.Н. Убийство при отягчающих обстоятельствах. – М.: Юридический центр Пресс, 2003. – 898 </w:t>
      </w:r>
      <w:proofErr w:type="gramStart"/>
      <w:r w:rsidRPr="005A1C8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A1C86">
        <w:rPr>
          <w:rFonts w:ascii="Times New Roman" w:hAnsi="Times New Roman" w:cs="Times New Roman"/>
          <w:sz w:val="28"/>
          <w:szCs w:val="28"/>
        </w:rPr>
        <w:t xml:space="preserve">. </w:t>
      </w:r>
      <w:r w:rsidR="00B013AC" w:rsidRPr="005A1C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60BB" w:rsidRPr="005A1C86" w:rsidRDefault="00A43A42" w:rsidP="005A1C86">
      <w:pPr>
        <w:pStyle w:val="ae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spellStart"/>
      <w:r w:rsidRPr="005A1C86">
        <w:rPr>
          <w:rFonts w:ascii="Times New Roman" w:hAnsi="Times New Roman" w:cs="Times New Roman"/>
          <w:sz w:val="28"/>
          <w:szCs w:val="28"/>
        </w:rPr>
        <w:t>Ревина</w:t>
      </w:r>
      <w:proofErr w:type="spellEnd"/>
      <w:r w:rsidRPr="005A1C86">
        <w:rPr>
          <w:rFonts w:ascii="Times New Roman" w:hAnsi="Times New Roman" w:cs="Times New Roman"/>
          <w:sz w:val="28"/>
          <w:szCs w:val="28"/>
        </w:rPr>
        <w:t xml:space="preserve">, В.В. Экстремизм в российском уголовном праве: </w:t>
      </w:r>
      <w:proofErr w:type="spellStart"/>
      <w:r w:rsidRPr="005A1C86">
        <w:rPr>
          <w:rFonts w:ascii="Times New Roman" w:hAnsi="Times New Roman" w:cs="Times New Roman"/>
          <w:sz w:val="28"/>
          <w:szCs w:val="28"/>
        </w:rPr>
        <w:t>автореф</w:t>
      </w:r>
      <w:proofErr w:type="spellEnd"/>
      <w:r w:rsidRPr="005A1C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1C86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5A1C86">
        <w:rPr>
          <w:rFonts w:ascii="Times New Roman" w:hAnsi="Times New Roman" w:cs="Times New Roman"/>
          <w:sz w:val="28"/>
          <w:szCs w:val="28"/>
        </w:rPr>
        <w:t>. канд. юрид. наук. – М., 2010. – 24 с.</w:t>
      </w:r>
      <w:r w:rsidR="00BA60BB" w:rsidRPr="005A1C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244" w:rsidRPr="005A1C86" w:rsidRDefault="00AC1244" w:rsidP="005A1C86">
      <w:pPr>
        <w:pStyle w:val="ae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iCs/>
          <w:color w:val="000000"/>
          <w:spacing w:val="6"/>
          <w:sz w:val="28"/>
          <w:szCs w:val="28"/>
        </w:rPr>
        <w:t xml:space="preserve">Тихонова, С.С. </w:t>
      </w:r>
      <w:r w:rsidRPr="005A1C86">
        <w:rPr>
          <w:rFonts w:ascii="Times New Roman" w:hAnsi="Times New Roman" w:cs="Times New Roman"/>
          <w:color w:val="000000"/>
          <w:spacing w:val="6"/>
          <w:sz w:val="28"/>
          <w:szCs w:val="28"/>
        </w:rPr>
        <w:t>Прижизненное и посмертное донор</w:t>
      </w:r>
      <w:r w:rsidRPr="005A1C86">
        <w:rPr>
          <w:rFonts w:ascii="Times New Roman" w:hAnsi="Times New Roman" w:cs="Times New Roman"/>
          <w:color w:val="000000"/>
          <w:spacing w:val="7"/>
          <w:sz w:val="28"/>
          <w:szCs w:val="28"/>
        </w:rPr>
        <w:t>ство в Российской Федерации: вопросы уголовно-правового</w:t>
      </w:r>
      <w:r w:rsidRPr="005A1C86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регулирования /С.С. Тихонова. - СПб: Юрид. центр Пресс, 2002. - 321 </w:t>
      </w:r>
      <w:proofErr w:type="gramStart"/>
      <w:r w:rsidRPr="005A1C86">
        <w:rPr>
          <w:rFonts w:ascii="Times New Roman" w:hAnsi="Times New Roman" w:cs="Times New Roman"/>
          <w:color w:val="000000"/>
          <w:spacing w:val="2"/>
          <w:sz w:val="28"/>
          <w:szCs w:val="28"/>
        </w:rPr>
        <w:t>с</w:t>
      </w:r>
      <w:proofErr w:type="gramEnd"/>
      <w:r w:rsidRPr="005A1C86">
        <w:rPr>
          <w:rFonts w:ascii="Times New Roman" w:hAnsi="Times New Roman" w:cs="Times New Roman"/>
          <w:color w:val="000000"/>
          <w:spacing w:val="2"/>
          <w:sz w:val="28"/>
          <w:szCs w:val="28"/>
        </w:rPr>
        <w:t>.</w:t>
      </w:r>
    </w:p>
    <w:p w:rsidR="005A1C86" w:rsidRPr="005A1C86" w:rsidRDefault="005A1C86" w:rsidP="005A1C86">
      <w:pPr>
        <w:pStyle w:val="ae"/>
        <w:shd w:val="clear" w:color="auto" w:fill="FFFFFF"/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5A4013" w:rsidRPr="005A1C86" w:rsidRDefault="005A4013" w:rsidP="005A1C86">
      <w:pPr>
        <w:adjustRightInd w:val="0"/>
        <w:spacing w:line="240" w:lineRule="auto"/>
        <w:ind w:left="-284"/>
        <w:jc w:val="center"/>
        <w:outlineLvl w:val="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Перечень вопросов для подготовки к зачёту</w:t>
      </w:r>
    </w:p>
    <w:p w:rsidR="005A4013" w:rsidRPr="005A1C86" w:rsidRDefault="005A4013" w:rsidP="005A1C86">
      <w:pPr>
        <w:shd w:val="clear" w:color="auto" w:fill="FFFFFF"/>
        <w:spacing w:line="240" w:lineRule="auto"/>
        <w:ind w:left="-284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</w:p>
    <w:p w:rsidR="005A4013" w:rsidRPr="005A1C86" w:rsidRDefault="005A4013" w:rsidP="005A1C86">
      <w:pPr>
        <w:shd w:val="clear" w:color="auto" w:fill="FFFFFF"/>
        <w:spacing w:line="240" w:lineRule="auto"/>
        <w:ind w:left="-284" w:right="-851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1.  Понятие убийства (</w:t>
      </w:r>
      <w:proofErr w:type="gramStart"/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</w:t>
      </w:r>
      <w:proofErr w:type="gramEnd"/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 1 ст. 105 УК РФ).</w:t>
      </w:r>
    </w:p>
    <w:p w:rsidR="005A4013" w:rsidRPr="005A1C86" w:rsidRDefault="005A4013" w:rsidP="005A1C86">
      <w:pPr>
        <w:shd w:val="clear" w:color="auto" w:fill="FFFFFF"/>
        <w:spacing w:line="240" w:lineRule="auto"/>
        <w:ind w:left="-284" w:right="-851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2.  Убийство при отягчающих обстоятельствах </w:t>
      </w:r>
      <w:proofErr w:type="gramStart"/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( </w:t>
      </w:r>
      <w:proofErr w:type="gramEnd"/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ч. 2 ст. 105 УК РФ).</w:t>
      </w:r>
    </w:p>
    <w:p w:rsidR="005A4013" w:rsidRPr="005A1C86" w:rsidRDefault="005A4013" w:rsidP="005A1C86">
      <w:pPr>
        <w:shd w:val="clear" w:color="auto" w:fill="FFFFFF"/>
        <w:spacing w:line="240" w:lineRule="auto"/>
        <w:ind w:left="-284" w:right="-851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3.  Убийство при смягчающих обстоятельствах (ст. 106 – 108 УК РФ).</w:t>
      </w:r>
    </w:p>
    <w:p w:rsidR="005A4013" w:rsidRPr="005A1C86" w:rsidRDefault="005A4013" w:rsidP="005A1C86">
      <w:pPr>
        <w:shd w:val="clear" w:color="auto" w:fill="FFFFFF"/>
        <w:spacing w:line="240" w:lineRule="auto"/>
        <w:ind w:left="-284" w:right="-851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4.  Причинение смерти по неосторожности (ст. 109 УК РФ).</w:t>
      </w:r>
    </w:p>
    <w:p w:rsidR="005A4013" w:rsidRPr="005A1C86" w:rsidRDefault="005A4013" w:rsidP="005A1C86">
      <w:pPr>
        <w:shd w:val="clear" w:color="auto" w:fill="FFFFFF"/>
        <w:spacing w:line="240" w:lineRule="auto"/>
        <w:ind w:left="-284" w:right="-851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5.  Доведение до самоубийства (ст. 110 УК РФ).</w:t>
      </w:r>
    </w:p>
    <w:p w:rsidR="005A4013" w:rsidRPr="005A1C86" w:rsidRDefault="005A4013" w:rsidP="005A1C86">
      <w:pPr>
        <w:shd w:val="clear" w:color="auto" w:fill="FFFFFF"/>
        <w:spacing w:line="240" w:lineRule="auto"/>
        <w:ind w:left="-284" w:right="-851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6. Умышленное причинение тяжкого вреда здоровью  (ст. 111 УК РФ).</w:t>
      </w:r>
    </w:p>
    <w:p w:rsidR="005A4013" w:rsidRPr="005A1C86" w:rsidRDefault="005A4013" w:rsidP="005A1C86">
      <w:pPr>
        <w:shd w:val="clear" w:color="auto" w:fill="FFFFFF"/>
        <w:spacing w:line="240" w:lineRule="auto"/>
        <w:ind w:left="-284" w:right="-851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7. Умышленное причинение средней тяжести вреда здоровью (ст. 112 УК РФ).</w:t>
      </w:r>
    </w:p>
    <w:p w:rsidR="005A4013" w:rsidRPr="005A1C86" w:rsidRDefault="005A4013" w:rsidP="005A1C86">
      <w:pPr>
        <w:shd w:val="clear" w:color="auto" w:fill="FFFFFF"/>
        <w:spacing w:line="240" w:lineRule="auto"/>
        <w:ind w:left="-284" w:right="-851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8. Умышленное причинение лёгкого вреда здоровью. Побои (ст.ст. 115-116 УК РФ)</w:t>
      </w:r>
    </w:p>
    <w:p w:rsidR="005A4013" w:rsidRPr="005A1C86" w:rsidRDefault="005A4013" w:rsidP="005A1C86">
      <w:pPr>
        <w:shd w:val="clear" w:color="auto" w:fill="FFFFFF"/>
        <w:spacing w:line="240" w:lineRule="auto"/>
        <w:ind w:left="-284" w:right="-851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9. Истязание (ст. 117 УК РФ).</w:t>
      </w:r>
    </w:p>
    <w:p w:rsidR="005A4013" w:rsidRPr="005A1C86" w:rsidRDefault="005A4013" w:rsidP="005A1C86">
      <w:pPr>
        <w:shd w:val="clear" w:color="auto" w:fill="FFFFFF"/>
        <w:spacing w:line="240" w:lineRule="auto"/>
        <w:ind w:left="-284" w:right="-851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10. Угроза убийством или причинением тяжкого вреда здоровью (ст. 119 УК РФ).</w:t>
      </w:r>
    </w:p>
    <w:p w:rsidR="005A4013" w:rsidRPr="005A1C86" w:rsidRDefault="005A4013" w:rsidP="005A1C86">
      <w:pPr>
        <w:shd w:val="clear" w:color="auto" w:fill="FFFFFF"/>
        <w:spacing w:line="240" w:lineRule="auto"/>
        <w:ind w:left="-284" w:right="-851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11. Принуждение к изъятию органов или тканей человека для трансплантации (</w:t>
      </w:r>
      <w:proofErr w:type="gramStart"/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л</w:t>
      </w:r>
      <w:proofErr w:type="gramEnd"/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.д. 120 УК РФ).</w:t>
      </w:r>
    </w:p>
    <w:p w:rsidR="005A4013" w:rsidRPr="005A1C86" w:rsidRDefault="005A4013" w:rsidP="005A1C86">
      <w:pPr>
        <w:shd w:val="clear" w:color="auto" w:fill="FFFFFF"/>
        <w:spacing w:line="240" w:lineRule="auto"/>
        <w:ind w:left="-284" w:right="-851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12. Заражение венерической болезнью. Заражение ВИЧ-инфекцией (ст.ст. 121, 122 УК РФ).</w:t>
      </w:r>
    </w:p>
    <w:p w:rsidR="005A4013" w:rsidRPr="005A1C86" w:rsidRDefault="005A4013" w:rsidP="005A1C86">
      <w:pPr>
        <w:shd w:val="clear" w:color="auto" w:fill="FFFFFF"/>
        <w:spacing w:line="240" w:lineRule="auto"/>
        <w:ind w:left="-284" w:right="-851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13. Незаконное производство аборта </w:t>
      </w:r>
      <w:proofErr w:type="gramStart"/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( </w:t>
      </w:r>
      <w:proofErr w:type="gramEnd"/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ст. 123 УК РФ). </w:t>
      </w:r>
    </w:p>
    <w:p w:rsidR="005A4013" w:rsidRPr="005A1C86" w:rsidRDefault="005A4013" w:rsidP="005A1C86">
      <w:pPr>
        <w:shd w:val="clear" w:color="auto" w:fill="FFFFFF"/>
        <w:spacing w:line="240" w:lineRule="auto"/>
        <w:ind w:left="-284" w:right="-851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14. Уголовная ответственность за неоказание помощи больному и оставление в опасности (ст.ст. 124, 125 УК РФ).</w:t>
      </w:r>
    </w:p>
    <w:p w:rsidR="005A4013" w:rsidRPr="005A1C86" w:rsidRDefault="005A4013" w:rsidP="005A1C86">
      <w:pPr>
        <w:shd w:val="clear" w:color="auto" w:fill="FFFFFF"/>
        <w:spacing w:line="240" w:lineRule="auto"/>
        <w:ind w:left="-284" w:right="-851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15. Похищение человека (ст. 126 УК РФ).</w:t>
      </w:r>
    </w:p>
    <w:p w:rsidR="005A4013" w:rsidRPr="005A1C86" w:rsidRDefault="005A4013" w:rsidP="005A1C86">
      <w:pPr>
        <w:shd w:val="clear" w:color="auto" w:fill="FFFFFF"/>
        <w:spacing w:line="240" w:lineRule="auto"/>
        <w:ind w:left="-284" w:right="-851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16. Незаконное лишение свободы и незаконное помещение в психиатрический стационар (ст.ст. 127, 128 УК РФ).</w:t>
      </w:r>
    </w:p>
    <w:p w:rsidR="005A4013" w:rsidRPr="005A1C86" w:rsidRDefault="005A4013" w:rsidP="005A1C86">
      <w:pPr>
        <w:shd w:val="clear" w:color="auto" w:fill="FFFFFF"/>
        <w:spacing w:line="240" w:lineRule="auto"/>
        <w:ind w:left="-284" w:right="-851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17. Торговля людьми. Использование рабского труда (ст. 127-прим, ст. 127-прим. 2 УК РФ).</w:t>
      </w:r>
    </w:p>
    <w:p w:rsidR="005A4013" w:rsidRPr="005A1C86" w:rsidRDefault="005A4013" w:rsidP="005A1C86">
      <w:pPr>
        <w:shd w:val="clear" w:color="auto" w:fill="FFFFFF"/>
        <w:spacing w:line="240" w:lineRule="auto"/>
        <w:ind w:left="-284" w:right="-851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18. Клевета (ст. 129 УК РФ</w:t>
      </w:r>
      <w:proofErr w:type="gramStart"/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)</w:t>
      </w:r>
      <w:proofErr w:type="gramEnd"/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.</w:t>
      </w:r>
    </w:p>
    <w:p w:rsidR="005A4013" w:rsidRPr="005A1C86" w:rsidRDefault="005A4013" w:rsidP="005A1C86">
      <w:pPr>
        <w:shd w:val="clear" w:color="auto" w:fill="FFFFFF"/>
        <w:spacing w:line="240" w:lineRule="auto"/>
        <w:ind w:left="-284" w:right="-851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19. Оскорбление (ст. 130 УК РФ).</w:t>
      </w:r>
    </w:p>
    <w:p w:rsidR="005A4013" w:rsidRPr="005A1C86" w:rsidRDefault="005A4013" w:rsidP="005A1C86">
      <w:pPr>
        <w:shd w:val="clear" w:color="auto" w:fill="FFFFFF"/>
        <w:spacing w:line="240" w:lineRule="auto"/>
        <w:ind w:left="-284" w:right="-851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20. Изнасилование (ст. 131 УК РФ).</w:t>
      </w:r>
    </w:p>
    <w:p w:rsidR="005A4013" w:rsidRPr="005A1C86" w:rsidRDefault="005A4013" w:rsidP="005A1C86">
      <w:pPr>
        <w:shd w:val="clear" w:color="auto" w:fill="FFFFFF"/>
        <w:spacing w:line="240" w:lineRule="auto"/>
        <w:ind w:left="-284" w:right="-851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21. Насильственные действия сексуального характера. Понуждение к действиям сексуального характера (ст.ст. 132, 133 УК РФ).</w:t>
      </w:r>
    </w:p>
    <w:p w:rsidR="005A4013" w:rsidRPr="005A1C86" w:rsidRDefault="005A4013" w:rsidP="005A1C86">
      <w:pPr>
        <w:shd w:val="clear" w:color="auto" w:fill="FFFFFF"/>
        <w:spacing w:line="240" w:lineRule="auto"/>
        <w:ind w:left="-284" w:right="-851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22. Преступления, посягающие на половую свободу, половую неприкосновенность, нравственное и физическое развитие несовершеннолетних (ст.ст. 134, 135 УК РФ).</w:t>
      </w:r>
    </w:p>
    <w:p w:rsidR="005A4013" w:rsidRPr="005A1C86" w:rsidRDefault="005A4013" w:rsidP="005A1C86">
      <w:pPr>
        <w:shd w:val="clear" w:color="auto" w:fill="FFFFFF"/>
        <w:spacing w:line="240" w:lineRule="auto"/>
        <w:ind w:left="-284" w:right="-851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23. Нарушение равенства прав и свобод человека и гражданина (ст. 136 УК РФ).</w:t>
      </w:r>
    </w:p>
    <w:p w:rsidR="005A4013" w:rsidRPr="005A1C86" w:rsidRDefault="005A4013" w:rsidP="005A1C86">
      <w:pPr>
        <w:shd w:val="clear" w:color="auto" w:fill="FFFFFF"/>
        <w:spacing w:line="240" w:lineRule="auto"/>
        <w:ind w:left="-284" w:right="-851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24. Нарушение неприкосновенности частной жизни (ст. 137 УК РФ).</w:t>
      </w:r>
    </w:p>
    <w:p w:rsidR="005A4013" w:rsidRPr="005A1C86" w:rsidRDefault="005A4013" w:rsidP="005A1C86">
      <w:pPr>
        <w:shd w:val="clear" w:color="auto" w:fill="FFFFFF"/>
        <w:spacing w:line="240" w:lineRule="auto"/>
        <w:ind w:left="-284" w:right="-851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25. Нарушение тайны переписки, телефонных переговоров, почтовых, телеграфных или иных сообщений (ст. 138 УК РФ).</w:t>
      </w:r>
    </w:p>
    <w:p w:rsidR="005A4013" w:rsidRPr="005A1C86" w:rsidRDefault="005A4013" w:rsidP="005A1C86">
      <w:pPr>
        <w:shd w:val="clear" w:color="auto" w:fill="FFFFFF"/>
        <w:spacing w:line="240" w:lineRule="auto"/>
        <w:ind w:left="-284" w:right="-851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26. Нарушение неприкосновенности жилища (ст. 139 УК РФ).</w:t>
      </w:r>
    </w:p>
    <w:p w:rsidR="005A4013" w:rsidRPr="005A1C86" w:rsidRDefault="005A4013" w:rsidP="005A1C86">
      <w:pPr>
        <w:shd w:val="clear" w:color="auto" w:fill="FFFFFF"/>
        <w:spacing w:line="240" w:lineRule="auto"/>
        <w:ind w:left="-284" w:right="-851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27. Отказ в предоставлении гражданину информации (ст. 140 УК РФ).</w:t>
      </w:r>
    </w:p>
    <w:p w:rsidR="005A4013" w:rsidRPr="005A1C86" w:rsidRDefault="005A4013" w:rsidP="005A1C86">
      <w:pPr>
        <w:shd w:val="clear" w:color="auto" w:fill="FFFFFF"/>
        <w:spacing w:line="240" w:lineRule="auto"/>
        <w:ind w:left="-284" w:right="-851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28. Воспрепятствование осуществлению избирательных прав или работе избирательных комиссий (ст. 141 УК РФ).</w:t>
      </w:r>
    </w:p>
    <w:p w:rsidR="005A4013" w:rsidRPr="005A1C86" w:rsidRDefault="005A4013" w:rsidP="005A1C86">
      <w:pPr>
        <w:shd w:val="clear" w:color="auto" w:fill="FFFFFF"/>
        <w:spacing w:line="240" w:lineRule="auto"/>
        <w:ind w:left="-284" w:right="-851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29. Нарушение порядка финансирования избирательной компании кандидата, избирательного </w:t>
      </w:r>
    </w:p>
    <w:p w:rsidR="005A4013" w:rsidRPr="005A1C86" w:rsidRDefault="005A4013" w:rsidP="005A1C86">
      <w:pPr>
        <w:shd w:val="clear" w:color="auto" w:fill="FFFFFF"/>
        <w:spacing w:line="240" w:lineRule="auto"/>
        <w:ind w:left="-284" w:right="-851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объединения, избирательного блока, деятельности инициативной группы по проведению референдума, иной группы участников референдума (ст. 141-прим УК РФ).</w:t>
      </w:r>
    </w:p>
    <w:p w:rsidR="005A4013" w:rsidRPr="005A1C86" w:rsidRDefault="005A4013" w:rsidP="005A1C86">
      <w:pPr>
        <w:shd w:val="clear" w:color="auto" w:fill="FFFFFF"/>
        <w:spacing w:line="240" w:lineRule="auto"/>
        <w:ind w:left="-284" w:right="-851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30. Фальсификация избирательных документов,  документов референдума (ст. 142 УК РФ).</w:t>
      </w:r>
    </w:p>
    <w:p w:rsidR="005A4013" w:rsidRPr="005A1C86" w:rsidRDefault="005A4013" w:rsidP="005A1C86">
      <w:pPr>
        <w:shd w:val="clear" w:color="auto" w:fill="FFFFFF"/>
        <w:spacing w:line="240" w:lineRule="auto"/>
        <w:ind w:left="-284" w:right="-851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31. </w:t>
      </w:r>
      <w:proofErr w:type="gramStart"/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Фальсификация итогов голосования (ст. 142-прим.</w:t>
      </w:r>
      <w:proofErr w:type="gramEnd"/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gramStart"/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УК РФ).</w:t>
      </w:r>
      <w:proofErr w:type="gramEnd"/>
    </w:p>
    <w:p w:rsidR="005A4013" w:rsidRPr="005A1C86" w:rsidRDefault="005A4013" w:rsidP="005A1C86">
      <w:pPr>
        <w:shd w:val="clear" w:color="auto" w:fill="FFFFFF"/>
        <w:spacing w:line="240" w:lineRule="auto"/>
        <w:ind w:left="-284" w:right="-851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5A1C8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32. Нарушение правил охраны труда (ст. 143 УК РФ).</w:t>
      </w:r>
    </w:p>
    <w:p w:rsidR="005A4013" w:rsidRPr="005A1C86" w:rsidRDefault="005A4013" w:rsidP="005A1C86">
      <w:pPr>
        <w:shd w:val="clear" w:color="auto" w:fill="FFFFFF"/>
        <w:spacing w:line="240" w:lineRule="auto"/>
        <w:ind w:left="-284"/>
        <w:rPr>
          <w:rFonts w:ascii="Times New Roman" w:hAnsi="Times New Roman" w:cs="Times New Roman"/>
          <w:spacing w:val="-8"/>
          <w:sz w:val="28"/>
          <w:szCs w:val="28"/>
        </w:rPr>
      </w:pPr>
    </w:p>
    <w:p w:rsidR="005A4013" w:rsidRPr="005A1C86" w:rsidRDefault="005A4013" w:rsidP="005A1C86">
      <w:pPr>
        <w:shd w:val="clear" w:color="auto" w:fill="FFFFFF"/>
        <w:spacing w:line="240" w:lineRule="auto"/>
        <w:ind w:left="-284"/>
        <w:rPr>
          <w:rFonts w:ascii="Times New Roman" w:hAnsi="Times New Roman" w:cs="Times New Roman"/>
          <w:spacing w:val="-1"/>
          <w:sz w:val="28"/>
          <w:szCs w:val="28"/>
        </w:rPr>
      </w:pPr>
    </w:p>
    <w:p w:rsidR="00DE5609" w:rsidRPr="005A1C86" w:rsidRDefault="00DE5609" w:rsidP="005A1C86">
      <w:pPr>
        <w:shd w:val="clear" w:color="auto" w:fill="FFFFFF"/>
        <w:spacing w:line="240" w:lineRule="auto"/>
        <w:ind w:left="-284"/>
        <w:rPr>
          <w:rFonts w:ascii="Times New Roman" w:hAnsi="Times New Roman" w:cs="Times New Roman"/>
          <w:spacing w:val="-1"/>
          <w:sz w:val="28"/>
          <w:szCs w:val="28"/>
        </w:rPr>
      </w:pPr>
    </w:p>
    <w:p w:rsidR="00DE5609" w:rsidRPr="005A1C86" w:rsidRDefault="00DE5609" w:rsidP="005A1C86">
      <w:pPr>
        <w:shd w:val="clear" w:color="auto" w:fill="FFFFFF"/>
        <w:spacing w:line="240" w:lineRule="auto"/>
        <w:ind w:left="-284"/>
        <w:rPr>
          <w:rFonts w:ascii="Times New Roman" w:hAnsi="Times New Roman" w:cs="Times New Roman"/>
          <w:spacing w:val="-1"/>
          <w:sz w:val="28"/>
          <w:szCs w:val="28"/>
        </w:rPr>
      </w:pPr>
    </w:p>
    <w:p w:rsidR="00DE5609" w:rsidRPr="005A1C86" w:rsidRDefault="00DE5609" w:rsidP="005A4013">
      <w:pPr>
        <w:shd w:val="clear" w:color="auto" w:fill="FFFFFF"/>
        <w:ind w:left="-284"/>
        <w:rPr>
          <w:rFonts w:ascii="Times New Roman" w:hAnsi="Times New Roman" w:cs="Times New Roman"/>
          <w:spacing w:val="-1"/>
          <w:sz w:val="28"/>
          <w:szCs w:val="28"/>
        </w:rPr>
      </w:pPr>
    </w:p>
    <w:p w:rsidR="00DE5609" w:rsidRPr="005A1C86" w:rsidRDefault="00DE5609" w:rsidP="005A4013">
      <w:pPr>
        <w:shd w:val="clear" w:color="auto" w:fill="FFFFFF"/>
        <w:ind w:left="-284"/>
        <w:rPr>
          <w:rFonts w:ascii="Times New Roman" w:hAnsi="Times New Roman" w:cs="Times New Roman"/>
          <w:spacing w:val="-1"/>
          <w:sz w:val="28"/>
          <w:szCs w:val="28"/>
        </w:rPr>
      </w:pPr>
    </w:p>
    <w:p w:rsidR="00691F39" w:rsidRPr="005A1C86" w:rsidRDefault="00691F39" w:rsidP="00691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C86">
        <w:rPr>
          <w:rFonts w:ascii="Times New Roman" w:hAnsi="Times New Roman" w:cs="Times New Roman"/>
          <w:sz w:val="28"/>
          <w:szCs w:val="28"/>
        </w:rPr>
        <w:t>Учебное издание</w:t>
      </w:r>
    </w:p>
    <w:p w:rsidR="00691F39" w:rsidRPr="005A1C86" w:rsidRDefault="00691F39" w:rsidP="00691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F39" w:rsidRPr="005A1C86" w:rsidRDefault="00691F39" w:rsidP="00691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F39" w:rsidRPr="005A1C86" w:rsidRDefault="00691F39" w:rsidP="00691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F39" w:rsidRPr="005A1C86" w:rsidRDefault="00691F39" w:rsidP="00691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F39" w:rsidRPr="005A1C86" w:rsidRDefault="00691F39" w:rsidP="00691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C86">
        <w:rPr>
          <w:rFonts w:ascii="Times New Roman" w:hAnsi="Times New Roman" w:cs="Times New Roman"/>
          <w:sz w:val="28"/>
          <w:szCs w:val="28"/>
        </w:rPr>
        <w:t>Подготовлено к изданию РИО БИК СФУ</w:t>
      </w:r>
    </w:p>
    <w:p w:rsidR="00691F39" w:rsidRPr="005A1C86" w:rsidRDefault="00691F39" w:rsidP="00691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F39" w:rsidRPr="005A1C86" w:rsidRDefault="00691F39" w:rsidP="00691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F39" w:rsidRPr="005A1C86" w:rsidRDefault="00691F39" w:rsidP="00691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F39" w:rsidRPr="005A1C86" w:rsidRDefault="00691F39" w:rsidP="00691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F39" w:rsidRPr="005A1C86" w:rsidRDefault="00691F39" w:rsidP="00691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C86">
        <w:rPr>
          <w:rFonts w:ascii="Times New Roman" w:hAnsi="Times New Roman" w:cs="Times New Roman"/>
          <w:sz w:val="28"/>
          <w:szCs w:val="28"/>
        </w:rPr>
        <w:t xml:space="preserve">Подписано в печать (дата) </w:t>
      </w:r>
      <w:smartTag w:uri="urn:schemas-microsoft-com:office:smarttags" w:element="metricconverter">
        <w:smartTagPr>
          <w:attr w:name="ProductID" w:val="2011 г"/>
        </w:smartTagPr>
        <w:r w:rsidRPr="005A1C86">
          <w:rPr>
            <w:rFonts w:ascii="Times New Roman" w:hAnsi="Times New Roman" w:cs="Times New Roman"/>
            <w:sz w:val="28"/>
            <w:szCs w:val="28"/>
          </w:rPr>
          <w:t>2011 г</w:t>
        </w:r>
      </w:smartTag>
      <w:r w:rsidRPr="005A1C86">
        <w:rPr>
          <w:rFonts w:ascii="Times New Roman" w:hAnsi="Times New Roman" w:cs="Times New Roman"/>
          <w:sz w:val="28"/>
          <w:szCs w:val="28"/>
        </w:rPr>
        <w:t>. Формат 60х84/16. (А5)</w:t>
      </w:r>
    </w:p>
    <w:p w:rsidR="00691F39" w:rsidRPr="005A1C86" w:rsidRDefault="00691F39" w:rsidP="00691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C86">
        <w:rPr>
          <w:rFonts w:ascii="Times New Roman" w:hAnsi="Times New Roman" w:cs="Times New Roman"/>
          <w:sz w:val="28"/>
          <w:szCs w:val="28"/>
        </w:rPr>
        <w:t>Бумага офсетная. Печать плоская.</w:t>
      </w:r>
    </w:p>
    <w:p w:rsidR="00691F39" w:rsidRPr="005A1C86" w:rsidRDefault="00691F39" w:rsidP="00691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A1C86">
        <w:rPr>
          <w:rFonts w:ascii="Times New Roman" w:hAnsi="Times New Roman" w:cs="Times New Roman"/>
          <w:sz w:val="28"/>
          <w:szCs w:val="28"/>
        </w:rPr>
        <w:t>Усл</w:t>
      </w:r>
      <w:proofErr w:type="spellEnd"/>
      <w:r w:rsidRPr="005A1C8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1C86">
        <w:rPr>
          <w:rFonts w:ascii="Times New Roman" w:hAnsi="Times New Roman" w:cs="Times New Roman"/>
          <w:sz w:val="28"/>
          <w:szCs w:val="28"/>
        </w:rPr>
        <w:t>печ</w:t>
      </w:r>
      <w:proofErr w:type="spellEnd"/>
      <w:r w:rsidRPr="005A1C86">
        <w:rPr>
          <w:rFonts w:ascii="Times New Roman" w:hAnsi="Times New Roman" w:cs="Times New Roman"/>
          <w:sz w:val="28"/>
          <w:szCs w:val="28"/>
        </w:rPr>
        <w:t xml:space="preserve">. л.    (количество страниц/16). </w:t>
      </w:r>
      <w:proofErr w:type="spellStart"/>
      <w:r w:rsidRPr="005A1C86">
        <w:rPr>
          <w:rFonts w:ascii="Times New Roman" w:hAnsi="Times New Roman" w:cs="Times New Roman"/>
          <w:sz w:val="28"/>
          <w:szCs w:val="28"/>
        </w:rPr>
        <w:t>Уч.-изд</w:t>
      </w:r>
      <w:proofErr w:type="spellEnd"/>
      <w:r w:rsidRPr="005A1C86">
        <w:rPr>
          <w:rFonts w:ascii="Times New Roman" w:hAnsi="Times New Roman" w:cs="Times New Roman"/>
          <w:sz w:val="28"/>
          <w:szCs w:val="28"/>
        </w:rPr>
        <w:t>. л.</w:t>
      </w:r>
      <w:proofErr w:type="gramStart"/>
      <w:r w:rsidRPr="005A1C86">
        <w:rPr>
          <w:rFonts w:ascii="Times New Roman" w:hAnsi="Times New Roman" w:cs="Times New Roman"/>
          <w:sz w:val="28"/>
          <w:szCs w:val="28"/>
        </w:rPr>
        <w:t xml:space="preserve">    .</w:t>
      </w:r>
      <w:proofErr w:type="gramEnd"/>
    </w:p>
    <w:p w:rsidR="00691F39" w:rsidRPr="005A1C86" w:rsidRDefault="00691F39" w:rsidP="00691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C86">
        <w:rPr>
          <w:rFonts w:ascii="Times New Roman" w:hAnsi="Times New Roman" w:cs="Times New Roman"/>
          <w:sz w:val="28"/>
          <w:szCs w:val="28"/>
        </w:rPr>
        <w:t xml:space="preserve">Тираж 100 экз. Заказ </w:t>
      </w:r>
    </w:p>
    <w:p w:rsidR="00691F39" w:rsidRPr="005A1C86" w:rsidRDefault="00691F39" w:rsidP="00691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F39" w:rsidRPr="005A1C86" w:rsidRDefault="00691F39" w:rsidP="00691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F39" w:rsidRPr="005A1C86" w:rsidRDefault="00691F39" w:rsidP="00691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F39" w:rsidRPr="005A1C86" w:rsidRDefault="00691F39" w:rsidP="00691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F39" w:rsidRPr="005A1C86" w:rsidRDefault="00691F39" w:rsidP="00691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F39" w:rsidRPr="005A1C86" w:rsidRDefault="00691F39" w:rsidP="00691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F39" w:rsidRPr="005A1C86" w:rsidRDefault="00691F39" w:rsidP="00691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C86">
        <w:rPr>
          <w:rFonts w:ascii="Times New Roman" w:hAnsi="Times New Roman" w:cs="Times New Roman"/>
          <w:sz w:val="28"/>
          <w:szCs w:val="28"/>
        </w:rPr>
        <w:t>Редакционно-издательский отдел</w:t>
      </w:r>
    </w:p>
    <w:p w:rsidR="00691F39" w:rsidRPr="005A1C86" w:rsidRDefault="00691F39" w:rsidP="00691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C86">
        <w:rPr>
          <w:rFonts w:ascii="Times New Roman" w:hAnsi="Times New Roman" w:cs="Times New Roman"/>
          <w:sz w:val="28"/>
          <w:szCs w:val="28"/>
        </w:rPr>
        <w:t>Библиотечно-издательского комплекса</w:t>
      </w:r>
    </w:p>
    <w:p w:rsidR="00691F39" w:rsidRPr="005A1C86" w:rsidRDefault="00691F39" w:rsidP="00691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C86">
        <w:rPr>
          <w:rFonts w:ascii="Times New Roman" w:hAnsi="Times New Roman" w:cs="Times New Roman"/>
          <w:sz w:val="28"/>
          <w:szCs w:val="28"/>
        </w:rPr>
        <w:t>Сибирского федерального университета</w:t>
      </w:r>
    </w:p>
    <w:p w:rsidR="00691F39" w:rsidRPr="005A1C86" w:rsidRDefault="00691F39" w:rsidP="00691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660041, г"/>
        </w:smartTagPr>
        <w:r w:rsidRPr="005A1C86">
          <w:rPr>
            <w:rFonts w:ascii="Times New Roman" w:hAnsi="Times New Roman" w:cs="Times New Roman"/>
            <w:sz w:val="28"/>
            <w:szCs w:val="28"/>
          </w:rPr>
          <w:t>660041, г</w:t>
        </w:r>
      </w:smartTag>
      <w:r w:rsidRPr="005A1C86">
        <w:rPr>
          <w:rFonts w:ascii="Times New Roman" w:hAnsi="Times New Roman" w:cs="Times New Roman"/>
          <w:sz w:val="28"/>
          <w:szCs w:val="28"/>
        </w:rPr>
        <w:t>.  Красноярск, пр. Свободный, 79</w:t>
      </w:r>
    </w:p>
    <w:p w:rsidR="00691F39" w:rsidRPr="005A1C86" w:rsidRDefault="00691F39" w:rsidP="00691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5A1C86">
        <w:rPr>
          <w:rFonts w:ascii="Times New Roman" w:hAnsi="Times New Roman" w:cs="Times New Roman"/>
          <w:sz w:val="28"/>
          <w:szCs w:val="28"/>
        </w:rPr>
        <w:t xml:space="preserve">Тел/факс (391) 244-82-31. </w:t>
      </w:r>
      <w:r w:rsidRPr="005A1C86">
        <w:rPr>
          <w:rFonts w:ascii="Times New Roman" w:hAnsi="Times New Roman" w:cs="Times New Roman"/>
          <w:sz w:val="28"/>
          <w:szCs w:val="28"/>
          <w:lang w:val="en-US"/>
        </w:rPr>
        <w:t>E-mail rio@sfu-kras.ru</w:t>
      </w:r>
    </w:p>
    <w:p w:rsidR="00691F39" w:rsidRPr="005A1C86" w:rsidRDefault="00DE61F9" w:rsidP="00691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5" w:history="1">
        <w:r w:rsidR="00691F39" w:rsidRPr="005A1C86">
          <w:rPr>
            <w:rStyle w:val="af1"/>
            <w:rFonts w:ascii="Times New Roman" w:hAnsi="Times New Roman" w:cs="Times New Roman"/>
            <w:sz w:val="28"/>
            <w:szCs w:val="28"/>
          </w:rPr>
          <w:t>http://rio.sfu-kras.ru</w:t>
        </w:r>
      </w:hyperlink>
    </w:p>
    <w:p w:rsidR="00691F39" w:rsidRPr="005A1C86" w:rsidRDefault="00691F39" w:rsidP="00691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F39" w:rsidRPr="005A1C86" w:rsidRDefault="00691F39" w:rsidP="00691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F39" w:rsidRPr="005A1C86" w:rsidRDefault="00691F39" w:rsidP="00691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F39" w:rsidRPr="005A1C86" w:rsidRDefault="00691F39" w:rsidP="00691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C86">
        <w:rPr>
          <w:rFonts w:ascii="Times New Roman" w:hAnsi="Times New Roman" w:cs="Times New Roman"/>
          <w:sz w:val="28"/>
          <w:szCs w:val="28"/>
        </w:rPr>
        <w:t>Отпечатано Полиграфическим центром</w:t>
      </w:r>
    </w:p>
    <w:p w:rsidR="00691F39" w:rsidRPr="005A1C86" w:rsidRDefault="00691F39" w:rsidP="00691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C86">
        <w:rPr>
          <w:rFonts w:ascii="Times New Roman" w:hAnsi="Times New Roman" w:cs="Times New Roman"/>
          <w:sz w:val="28"/>
          <w:szCs w:val="28"/>
        </w:rPr>
        <w:t>Библиотечно-издательского комплекса</w:t>
      </w:r>
    </w:p>
    <w:p w:rsidR="00691F39" w:rsidRPr="005A1C86" w:rsidRDefault="00691F39" w:rsidP="00691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1C86">
        <w:rPr>
          <w:rFonts w:ascii="Times New Roman" w:hAnsi="Times New Roman" w:cs="Times New Roman"/>
          <w:sz w:val="28"/>
          <w:szCs w:val="28"/>
        </w:rPr>
        <w:t>Сибирского федерального университета</w:t>
      </w:r>
    </w:p>
    <w:p w:rsidR="00691F39" w:rsidRPr="005A1C86" w:rsidRDefault="00691F39" w:rsidP="00691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660041, г"/>
        </w:smartTagPr>
        <w:r w:rsidRPr="005A1C86">
          <w:rPr>
            <w:rFonts w:ascii="Times New Roman" w:hAnsi="Times New Roman" w:cs="Times New Roman"/>
            <w:sz w:val="28"/>
            <w:szCs w:val="28"/>
          </w:rPr>
          <w:t>660041, г</w:t>
        </w:r>
      </w:smartTag>
      <w:r w:rsidRPr="005A1C86">
        <w:rPr>
          <w:rFonts w:ascii="Times New Roman" w:hAnsi="Times New Roman" w:cs="Times New Roman"/>
          <w:sz w:val="28"/>
          <w:szCs w:val="28"/>
        </w:rPr>
        <w:t>.  Красноярск, пр. Свободный, 82а</w:t>
      </w:r>
    </w:p>
    <w:p w:rsidR="00691F39" w:rsidRPr="005A1C86" w:rsidRDefault="00691F39" w:rsidP="00691F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91F39" w:rsidRPr="005A1C86" w:rsidRDefault="00691F39" w:rsidP="00691F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1F39" w:rsidRPr="005A1C86" w:rsidRDefault="00691F39" w:rsidP="00691F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91F39" w:rsidRPr="005A1C86" w:rsidRDefault="00691F39" w:rsidP="00691F3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91F39" w:rsidRPr="005A1C86" w:rsidSect="006E0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51BB9"/>
    <w:multiLevelType w:val="hybridMultilevel"/>
    <w:tmpl w:val="F570697E"/>
    <w:lvl w:ilvl="0" w:tplc="0419000F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463141"/>
    <w:multiLevelType w:val="hybridMultilevel"/>
    <w:tmpl w:val="4F34D67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C832DF1"/>
    <w:multiLevelType w:val="hybridMultilevel"/>
    <w:tmpl w:val="7B62E3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312E60"/>
    <w:multiLevelType w:val="hybridMultilevel"/>
    <w:tmpl w:val="894C9B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7F2F08"/>
    <w:multiLevelType w:val="hybridMultilevel"/>
    <w:tmpl w:val="01C4F9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06201D"/>
    <w:multiLevelType w:val="hybridMultilevel"/>
    <w:tmpl w:val="88B4CC9C"/>
    <w:lvl w:ilvl="0" w:tplc="3A9E46C0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264613"/>
    <w:multiLevelType w:val="hybridMultilevel"/>
    <w:tmpl w:val="2DBCCE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0A6CF7"/>
    <w:multiLevelType w:val="hybridMultilevel"/>
    <w:tmpl w:val="00DC38F2"/>
    <w:lvl w:ilvl="0" w:tplc="B5E47760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060F0D"/>
    <w:multiLevelType w:val="hybridMultilevel"/>
    <w:tmpl w:val="2EF24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A2671"/>
    <w:multiLevelType w:val="hybridMultilevel"/>
    <w:tmpl w:val="15444BBC"/>
    <w:lvl w:ilvl="0" w:tplc="F5A41C44">
      <w:start w:val="1"/>
      <w:numFmt w:val="decimal"/>
      <w:lvlText w:val="%1."/>
      <w:lvlJc w:val="left"/>
      <w:pPr>
        <w:ind w:left="1495" w:hanging="360"/>
      </w:pPr>
      <w:rPr>
        <w:rFonts w:asciiTheme="minorHAnsi" w:eastAsiaTheme="minorEastAsia" w:hAnsiTheme="minorHAnsi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C5C64A2"/>
    <w:multiLevelType w:val="hybridMultilevel"/>
    <w:tmpl w:val="A8A8D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48C714">
      <w:start w:val="31"/>
      <w:numFmt w:val="decimal"/>
      <w:lvlText w:val="%2."/>
      <w:legacy w:legacy="1" w:legacySpace="0" w:legacyIndent="297"/>
      <w:lvlJc w:val="left"/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5B111A"/>
    <w:multiLevelType w:val="hybridMultilevel"/>
    <w:tmpl w:val="AB960A5E"/>
    <w:lvl w:ilvl="0" w:tplc="14263960">
      <w:start w:val="1"/>
      <w:numFmt w:val="decimal"/>
      <w:lvlText w:val="%1."/>
      <w:lvlJc w:val="left"/>
      <w:pPr>
        <w:ind w:left="12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DA079C"/>
    <w:multiLevelType w:val="hybridMultilevel"/>
    <w:tmpl w:val="BA7A83C2"/>
    <w:lvl w:ilvl="0" w:tplc="BDA2671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F6491E"/>
    <w:multiLevelType w:val="hybridMultilevel"/>
    <w:tmpl w:val="531A810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7EF8381D"/>
    <w:multiLevelType w:val="hybridMultilevel"/>
    <w:tmpl w:val="344CC2C8"/>
    <w:lvl w:ilvl="0" w:tplc="C002C31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2"/>
  </w:num>
  <w:num w:numId="5">
    <w:abstractNumId w:val="8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1244"/>
    <w:rsid w:val="00040C5F"/>
    <w:rsid w:val="000521E6"/>
    <w:rsid w:val="000C7131"/>
    <w:rsid w:val="000E472D"/>
    <w:rsid w:val="00176F0F"/>
    <w:rsid w:val="00242C2B"/>
    <w:rsid w:val="00276CE7"/>
    <w:rsid w:val="002929C9"/>
    <w:rsid w:val="003A32D6"/>
    <w:rsid w:val="003D745A"/>
    <w:rsid w:val="005431D7"/>
    <w:rsid w:val="005A1C86"/>
    <w:rsid w:val="005A4013"/>
    <w:rsid w:val="005B12D4"/>
    <w:rsid w:val="00602324"/>
    <w:rsid w:val="00617AC3"/>
    <w:rsid w:val="00691F39"/>
    <w:rsid w:val="006E04F4"/>
    <w:rsid w:val="00786A6E"/>
    <w:rsid w:val="007B40DF"/>
    <w:rsid w:val="00852795"/>
    <w:rsid w:val="00867139"/>
    <w:rsid w:val="00883CB0"/>
    <w:rsid w:val="009665F7"/>
    <w:rsid w:val="00A43A42"/>
    <w:rsid w:val="00A50E53"/>
    <w:rsid w:val="00A51F5B"/>
    <w:rsid w:val="00AC1244"/>
    <w:rsid w:val="00B013AC"/>
    <w:rsid w:val="00B13B6F"/>
    <w:rsid w:val="00B2258A"/>
    <w:rsid w:val="00B5424E"/>
    <w:rsid w:val="00BA60BB"/>
    <w:rsid w:val="00C43D43"/>
    <w:rsid w:val="00C532F7"/>
    <w:rsid w:val="00DC0755"/>
    <w:rsid w:val="00DE5609"/>
    <w:rsid w:val="00DE5BCD"/>
    <w:rsid w:val="00DE61F9"/>
    <w:rsid w:val="00DF2A09"/>
    <w:rsid w:val="00E24B0F"/>
    <w:rsid w:val="00E33E94"/>
    <w:rsid w:val="00E404BD"/>
    <w:rsid w:val="00E667C2"/>
    <w:rsid w:val="00E809D3"/>
    <w:rsid w:val="00EF41C6"/>
    <w:rsid w:val="00FB7411"/>
    <w:rsid w:val="00FC2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4F4"/>
  </w:style>
  <w:style w:type="paragraph" w:styleId="1">
    <w:name w:val="heading 1"/>
    <w:basedOn w:val="a"/>
    <w:next w:val="a"/>
    <w:link w:val="10"/>
    <w:qFormat/>
    <w:rsid w:val="00AC12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AC1244"/>
    <w:pPr>
      <w:keepNext/>
      <w:spacing w:after="0" w:line="240" w:lineRule="auto"/>
      <w:ind w:firstLine="720"/>
      <w:outlineLvl w:val="1"/>
    </w:pPr>
    <w:rPr>
      <w:rFonts w:ascii="Book Antiqua" w:eastAsia="Times New Roman" w:hAnsi="Book Antiqua" w:cs="Times New Roman"/>
      <w:b/>
      <w:bCs/>
      <w:i/>
      <w:iCs/>
      <w:sz w:val="28"/>
      <w:szCs w:val="24"/>
    </w:rPr>
  </w:style>
  <w:style w:type="paragraph" w:styleId="3">
    <w:name w:val="heading 3"/>
    <w:basedOn w:val="a"/>
    <w:next w:val="a"/>
    <w:link w:val="30"/>
    <w:qFormat/>
    <w:rsid w:val="00AC1244"/>
    <w:pPr>
      <w:keepNext/>
      <w:spacing w:after="0" w:line="240" w:lineRule="auto"/>
      <w:ind w:firstLine="720"/>
      <w:jc w:val="center"/>
      <w:outlineLvl w:val="2"/>
    </w:pPr>
    <w:rPr>
      <w:rFonts w:ascii="Book Antiqua" w:eastAsia="Times New Roman" w:hAnsi="Book Antiqua" w:cs="Times New Roman"/>
      <w:b/>
      <w:bCs/>
      <w:i/>
      <w:iCs/>
      <w:sz w:val="28"/>
      <w:szCs w:val="24"/>
    </w:rPr>
  </w:style>
  <w:style w:type="paragraph" w:styleId="4">
    <w:name w:val="heading 4"/>
    <w:basedOn w:val="a"/>
    <w:next w:val="a"/>
    <w:link w:val="40"/>
    <w:qFormat/>
    <w:rsid w:val="00AC1244"/>
    <w:pPr>
      <w:keepNext/>
      <w:spacing w:after="0" w:line="240" w:lineRule="auto"/>
      <w:jc w:val="center"/>
      <w:outlineLvl w:val="3"/>
    </w:pPr>
    <w:rPr>
      <w:rFonts w:ascii="Book Antiqua" w:eastAsia="Times New Roman" w:hAnsi="Book Antiqua" w:cs="Times New Roman"/>
      <w:b/>
      <w:bCs/>
      <w:i/>
      <w:iCs/>
      <w:sz w:val="28"/>
      <w:szCs w:val="24"/>
    </w:rPr>
  </w:style>
  <w:style w:type="paragraph" w:styleId="5">
    <w:name w:val="heading 5"/>
    <w:basedOn w:val="a"/>
    <w:next w:val="a"/>
    <w:link w:val="50"/>
    <w:qFormat/>
    <w:rsid w:val="00AC1244"/>
    <w:pPr>
      <w:keepNext/>
      <w:shd w:val="clear" w:color="auto" w:fill="FFFFFF"/>
      <w:tabs>
        <w:tab w:val="left" w:pos="0"/>
      </w:tabs>
      <w:spacing w:before="5" w:after="0" w:line="240" w:lineRule="auto"/>
      <w:jc w:val="both"/>
      <w:outlineLvl w:val="4"/>
    </w:pPr>
    <w:rPr>
      <w:rFonts w:ascii="Times New Roman" w:eastAsia="Times New Roman" w:hAnsi="Times New Roman" w:cs="Times New Roman"/>
      <w:b/>
      <w:i/>
      <w:color w:val="000000"/>
      <w:sz w:val="28"/>
      <w:szCs w:val="24"/>
    </w:rPr>
  </w:style>
  <w:style w:type="paragraph" w:styleId="6">
    <w:name w:val="heading 6"/>
    <w:basedOn w:val="a"/>
    <w:next w:val="a"/>
    <w:link w:val="60"/>
    <w:qFormat/>
    <w:rsid w:val="00AC1244"/>
    <w:pPr>
      <w:keepNext/>
      <w:spacing w:after="0" w:line="240" w:lineRule="auto"/>
      <w:ind w:firstLine="709"/>
      <w:jc w:val="right"/>
      <w:outlineLvl w:val="5"/>
    </w:pPr>
    <w:rPr>
      <w:rFonts w:ascii="Book Antiqua" w:eastAsia="Times New Roman" w:hAnsi="Book Antiqua" w:cs="Times New Roman"/>
      <w:i/>
      <w:iCs/>
      <w:color w:val="000000"/>
      <w:sz w:val="28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244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AC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1244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AC1244"/>
    <w:rPr>
      <w:rFonts w:ascii="Book Antiqua" w:eastAsia="Times New Roman" w:hAnsi="Book Antiqua" w:cs="Times New Roman"/>
      <w:b/>
      <w:bCs/>
      <w:i/>
      <w:iCs/>
      <w:sz w:val="28"/>
      <w:szCs w:val="24"/>
    </w:rPr>
  </w:style>
  <w:style w:type="character" w:customStyle="1" w:styleId="30">
    <w:name w:val="Заголовок 3 Знак"/>
    <w:basedOn w:val="a0"/>
    <w:link w:val="3"/>
    <w:rsid w:val="00AC1244"/>
    <w:rPr>
      <w:rFonts w:ascii="Book Antiqua" w:eastAsia="Times New Roman" w:hAnsi="Book Antiqua" w:cs="Times New Roman"/>
      <w:b/>
      <w:bCs/>
      <w:i/>
      <w:iCs/>
      <w:sz w:val="28"/>
      <w:szCs w:val="24"/>
    </w:rPr>
  </w:style>
  <w:style w:type="character" w:customStyle="1" w:styleId="40">
    <w:name w:val="Заголовок 4 Знак"/>
    <w:basedOn w:val="a0"/>
    <w:link w:val="4"/>
    <w:rsid w:val="00AC1244"/>
    <w:rPr>
      <w:rFonts w:ascii="Book Antiqua" w:eastAsia="Times New Roman" w:hAnsi="Book Antiqua" w:cs="Times New Roman"/>
      <w:b/>
      <w:bCs/>
      <w:i/>
      <w:iCs/>
      <w:sz w:val="28"/>
      <w:szCs w:val="24"/>
    </w:rPr>
  </w:style>
  <w:style w:type="character" w:customStyle="1" w:styleId="50">
    <w:name w:val="Заголовок 5 Знак"/>
    <w:basedOn w:val="a0"/>
    <w:link w:val="5"/>
    <w:rsid w:val="00AC1244"/>
    <w:rPr>
      <w:rFonts w:ascii="Times New Roman" w:eastAsia="Times New Roman" w:hAnsi="Times New Roman" w:cs="Times New Roman"/>
      <w:b/>
      <w:i/>
      <w:color w:val="000000"/>
      <w:sz w:val="28"/>
      <w:szCs w:val="24"/>
      <w:shd w:val="clear" w:color="auto" w:fill="FFFFFF"/>
    </w:rPr>
  </w:style>
  <w:style w:type="character" w:customStyle="1" w:styleId="60">
    <w:name w:val="Заголовок 6 Знак"/>
    <w:basedOn w:val="a0"/>
    <w:link w:val="6"/>
    <w:rsid w:val="00AC1244"/>
    <w:rPr>
      <w:rFonts w:ascii="Book Antiqua" w:eastAsia="Times New Roman" w:hAnsi="Book Antiqua" w:cs="Times New Roman"/>
      <w:i/>
      <w:iCs/>
      <w:color w:val="000000"/>
      <w:sz w:val="28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AC1244"/>
    <w:rPr>
      <w:rFonts w:ascii="Calibri" w:eastAsia="Times New Roman" w:hAnsi="Calibri" w:cs="Times New Roman"/>
      <w:sz w:val="24"/>
      <w:szCs w:val="24"/>
    </w:rPr>
  </w:style>
  <w:style w:type="paragraph" w:styleId="a3">
    <w:name w:val="Title"/>
    <w:basedOn w:val="a"/>
    <w:link w:val="a4"/>
    <w:qFormat/>
    <w:rsid w:val="00AC1244"/>
    <w:pPr>
      <w:spacing w:after="0" w:line="240" w:lineRule="auto"/>
      <w:ind w:firstLine="540"/>
      <w:jc w:val="center"/>
    </w:pPr>
    <w:rPr>
      <w:rFonts w:ascii="Book Antiqua" w:eastAsia="Times New Roman" w:hAnsi="Book Antiqua" w:cs="Times New Roman"/>
      <w:b/>
      <w:bCs/>
      <w:i/>
      <w:iCs/>
      <w:sz w:val="28"/>
      <w:szCs w:val="24"/>
    </w:rPr>
  </w:style>
  <w:style w:type="character" w:customStyle="1" w:styleId="a4">
    <w:name w:val="Название Знак"/>
    <w:basedOn w:val="a0"/>
    <w:link w:val="a3"/>
    <w:rsid w:val="00AC1244"/>
    <w:rPr>
      <w:rFonts w:ascii="Book Antiqua" w:eastAsia="Times New Roman" w:hAnsi="Book Antiqua" w:cs="Times New Roman"/>
      <w:b/>
      <w:bCs/>
      <w:i/>
      <w:iCs/>
      <w:sz w:val="28"/>
      <w:szCs w:val="24"/>
    </w:rPr>
  </w:style>
  <w:style w:type="paragraph" w:styleId="a5">
    <w:name w:val="Body Text Indent"/>
    <w:basedOn w:val="a"/>
    <w:link w:val="a6"/>
    <w:semiHidden/>
    <w:rsid w:val="00AC124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AC1244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"/>
    <w:basedOn w:val="a"/>
    <w:link w:val="a8"/>
    <w:semiHidden/>
    <w:rsid w:val="00AC1244"/>
    <w:pPr>
      <w:shd w:val="clear" w:color="auto" w:fill="FFFFFF"/>
      <w:spacing w:before="5" w:after="0" w:line="240" w:lineRule="auto"/>
      <w:jc w:val="both"/>
    </w:pPr>
    <w:rPr>
      <w:rFonts w:ascii="Times New Roman" w:eastAsia="Times New Roman" w:hAnsi="Times New Roman" w:cs="Times New Roman"/>
      <w:bCs/>
      <w:iCs/>
      <w:color w:val="000080"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AC1244"/>
    <w:rPr>
      <w:rFonts w:ascii="Times New Roman" w:eastAsia="Times New Roman" w:hAnsi="Times New Roman" w:cs="Times New Roman"/>
      <w:bCs/>
      <w:iCs/>
      <w:color w:val="000080"/>
      <w:sz w:val="28"/>
      <w:szCs w:val="24"/>
      <w:shd w:val="clear" w:color="auto" w:fill="FFFFFF"/>
    </w:rPr>
  </w:style>
  <w:style w:type="paragraph" w:styleId="21">
    <w:name w:val="Body Text Indent 2"/>
    <w:basedOn w:val="a"/>
    <w:link w:val="22"/>
    <w:semiHidden/>
    <w:rsid w:val="00AC1244"/>
    <w:pPr>
      <w:shd w:val="clear" w:color="auto" w:fill="FFFFFF"/>
      <w:tabs>
        <w:tab w:val="left" w:pos="0"/>
      </w:tabs>
      <w:spacing w:before="5" w:after="0" w:line="240" w:lineRule="auto"/>
      <w:ind w:firstLine="720"/>
      <w:jc w:val="both"/>
    </w:pPr>
    <w:rPr>
      <w:rFonts w:ascii="Times New Roman" w:eastAsia="Times New Roman" w:hAnsi="Times New Roman" w:cs="Times New Roman"/>
      <w:bCs/>
      <w:iCs/>
      <w:color w:val="000080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AC1244"/>
    <w:rPr>
      <w:rFonts w:ascii="Times New Roman" w:eastAsia="Times New Roman" w:hAnsi="Times New Roman" w:cs="Times New Roman"/>
      <w:bCs/>
      <w:iCs/>
      <w:color w:val="000080"/>
      <w:sz w:val="28"/>
      <w:szCs w:val="24"/>
      <w:shd w:val="clear" w:color="auto" w:fill="FFFFFF"/>
    </w:rPr>
  </w:style>
  <w:style w:type="paragraph" w:styleId="31">
    <w:name w:val="Body Text Indent 3"/>
    <w:basedOn w:val="a"/>
    <w:link w:val="32"/>
    <w:semiHidden/>
    <w:rsid w:val="00AC1244"/>
    <w:pPr>
      <w:shd w:val="clear" w:color="auto" w:fill="FFFFFF"/>
      <w:spacing w:before="5" w:after="0" w:line="240" w:lineRule="auto"/>
      <w:ind w:firstLine="360"/>
      <w:jc w:val="both"/>
    </w:pPr>
    <w:rPr>
      <w:rFonts w:ascii="Times New Roman" w:eastAsia="Times New Roman" w:hAnsi="Times New Roman" w:cs="Times New Roman"/>
      <w:bCs/>
      <w:iCs/>
      <w:color w:val="000080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AC1244"/>
    <w:rPr>
      <w:rFonts w:ascii="Times New Roman" w:eastAsia="Times New Roman" w:hAnsi="Times New Roman" w:cs="Times New Roman"/>
      <w:bCs/>
      <w:iCs/>
      <w:color w:val="000080"/>
      <w:sz w:val="28"/>
      <w:szCs w:val="24"/>
      <w:shd w:val="clear" w:color="auto" w:fill="FFFFFF"/>
    </w:rPr>
  </w:style>
  <w:style w:type="paragraph" w:styleId="23">
    <w:name w:val="Body Text 2"/>
    <w:basedOn w:val="a"/>
    <w:link w:val="24"/>
    <w:semiHidden/>
    <w:rsid w:val="00AC124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2 Знак"/>
    <w:basedOn w:val="a0"/>
    <w:link w:val="23"/>
    <w:semiHidden/>
    <w:rsid w:val="00AC1244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footer"/>
    <w:basedOn w:val="a"/>
    <w:link w:val="aa"/>
    <w:uiPriority w:val="99"/>
    <w:rsid w:val="00AC12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AC1244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semiHidden/>
    <w:rsid w:val="00AC1244"/>
  </w:style>
  <w:style w:type="paragraph" w:styleId="ac">
    <w:name w:val="footnote text"/>
    <w:basedOn w:val="a"/>
    <w:link w:val="ad"/>
    <w:uiPriority w:val="99"/>
    <w:rsid w:val="0086713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867139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3D745A"/>
    <w:pPr>
      <w:widowControl w:val="0"/>
      <w:autoSpaceDE w:val="0"/>
      <w:autoSpaceDN w:val="0"/>
      <w:adjustRightInd w:val="0"/>
      <w:spacing w:after="0" w:line="490" w:lineRule="exact"/>
      <w:ind w:hanging="346"/>
      <w:jc w:val="both"/>
    </w:pPr>
    <w:rPr>
      <w:rFonts w:ascii="Sylfaen" w:eastAsia="Times New Roman" w:hAnsi="Sylfae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EF41C6"/>
    <w:pPr>
      <w:ind w:left="720"/>
      <w:contextualSpacing/>
    </w:pPr>
  </w:style>
  <w:style w:type="paragraph" w:styleId="af">
    <w:name w:val="Plain Text"/>
    <w:basedOn w:val="a"/>
    <w:link w:val="af0"/>
    <w:rsid w:val="00A50E53"/>
    <w:pPr>
      <w:spacing w:after="0" w:line="240" w:lineRule="auto"/>
      <w:ind w:firstLine="454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A50E53"/>
    <w:rPr>
      <w:rFonts w:ascii="Courier New" w:eastAsia="Times New Roman" w:hAnsi="Courier New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17A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11">
    <w:name w:val="Обычный1"/>
    <w:rsid w:val="00617AC3"/>
    <w:pPr>
      <w:widowControl w:val="0"/>
      <w:spacing w:after="0" w:line="260" w:lineRule="auto"/>
      <w:ind w:left="520" w:firstLine="30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12">
    <w:name w:val="Обычный (веб)1"/>
    <w:basedOn w:val="a"/>
    <w:rsid w:val="007B40DF"/>
    <w:pPr>
      <w:tabs>
        <w:tab w:val="left" w:pos="567"/>
      </w:tabs>
      <w:spacing w:before="100" w:after="100" w:line="240" w:lineRule="auto"/>
      <w:ind w:firstLine="335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1">
    <w:name w:val="Hyperlink"/>
    <w:basedOn w:val="a0"/>
    <w:uiPriority w:val="99"/>
    <w:unhideWhenUsed/>
    <w:rsid w:val="007B40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2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io.sfu-kra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20</Pages>
  <Words>5237</Words>
  <Characters>29852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Долголенко</dc:creator>
  <cp:keywords/>
  <dc:description/>
  <cp:lastModifiedBy>deva</cp:lastModifiedBy>
  <cp:revision>25</cp:revision>
  <dcterms:created xsi:type="dcterms:W3CDTF">2012-02-25T13:11:00Z</dcterms:created>
  <dcterms:modified xsi:type="dcterms:W3CDTF">2012-11-12T08:52:00Z</dcterms:modified>
</cp:coreProperties>
</file>