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8" w:rsidRDefault="00D83AC8" w:rsidP="00B35BA1">
      <w:pPr>
        <w:spacing w:line="240" w:lineRule="auto"/>
        <w:ind w:left="1080"/>
        <w:contextualSpacing/>
        <w:jc w:val="center"/>
        <w:rPr>
          <w:b/>
        </w:rPr>
      </w:pPr>
      <w:r w:rsidRPr="00760217">
        <w:rPr>
          <w:b/>
        </w:rPr>
        <w:t>Перечень вопросов к зачету по спецкурсу «Нотариат»</w:t>
      </w:r>
      <w:r w:rsidR="00B35BA1">
        <w:rPr>
          <w:b/>
        </w:rPr>
        <w:t xml:space="preserve"> на 2012-2013 учебный год</w:t>
      </w:r>
      <w:r w:rsidRPr="00760217">
        <w:rPr>
          <w:b/>
        </w:rPr>
        <w:t>:</w:t>
      </w:r>
    </w:p>
    <w:p w:rsidR="00D83AC8" w:rsidRDefault="00D83AC8" w:rsidP="00D83AC8">
      <w:pPr>
        <w:spacing w:line="240" w:lineRule="auto"/>
        <w:contextualSpacing/>
      </w:pPr>
    </w:p>
    <w:p w:rsidR="00D83AC8" w:rsidRDefault="00D83AC8" w:rsidP="00D83AC8">
      <w:pPr>
        <w:spacing w:line="240" w:lineRule="auto"/>
        <w:contextualSpacing/>
      </w:pPr>
      <w:r>
        <w:t>1.Понятие нотариата в широком смысле слова.</w:t>
      </w:r>
    </w:p>
    <w:p w:rsidR="00D83AC8" w:rsidRDefault="00D83AC8" w:rsidP="00D83AC8">
      <w:pPr>
        <w:spacing w:line="240" w:lineRule="auto"/>
        <w:contextualSpacing/>
      </w:pPr>
      <w:r>
        <w:t>2.Нотариат латинского типа и его отличительные признаки</w:t>
      </w:r>
    </w:p>
    <w:p w:rsidR="00D83AC8" w:rsidRDefault="00D83AC8" w:rsidP="00D83AC8">
      <w:pPr>
        <w:spacing w:line="240" w:lineRule="auto"/>
        <w:contextualSpacing/>
      </w:pPr>
      <w:r>
        <w:t>3.Место нотариата в системе гражданской юрисдикции</w:t>
      </w:r>
    </w:p>
    <w:p w:rsidR="00D83AC8" w:rsidRDefault="00D83AC8" w:rsidP="00D83AC8">
      <w:pPr>
        <w:spacing w:line="240" w:lineRule="auto"/>
        <w:contextualSpacing/>
      </w:pPr>
      <w:r>
        <w:t>4.Законодательство о нотариате и перспективы его развития</w:t>
      </w:r>
    </w:p>
    <w:p w:rsidR="00D83AC8" w:rsidRDefault="00D83AC8" w:rsidP="00D83AC8">
      <w:pPr>
        <w:spacing w:line="240" w:lineRule="auto"/>
        <w:contextualSpacing/>
      </w:pPr>
      <w:r>
        <w:t>5.Система нотариата</w:t>
      </w:r>
    </w:p>
    <w:p w:rsidR="00D83AC8" w:rsidRDefault="00D83AC8" w:rsidP="00D83AC8">
      <w:pPr>
        <w:spacing w:line="240" w:lineRule="auto"/>
        <w:contextualSpacing/>
      </w:pPr>
      <w:r>
        <w:t>6.Должность нотариуса и ее признаки</w:t>
      </w:r>
    </w:p>
    <w:p w:rsidR="00D83AC8" w:rsidRDefault="00D83AC8" w:rsidP="00D83AC8">
      <w:pPr>
        <w:spacing w:line="240" w:lineRule="auto"/>
        <w:contextualSpacing/>
      </w:pPr>
      <w:r>
        <w:t>7.Права и обязанности нотариуса</w:t>
      </w:r>
    </w:p>
    <w:p w:rsidR="00D83AC8" w:rsidRDefault="00D83AC8" w:rsidP="00D83AC8">
      <w:pPr>
        <w:spacing w:line="240" w:lineRule="auto"/>
        <w:contextualSpacing/>
      </w:pPr>
      <w:r>
        <w:t>8.Цели и задачи нотариата</w:t>
      </w:r>
    </w:p>
    <w:p w:rsidR="00D83AC8" w:rsidRDefault="00D83AC8" w:rsidP="00D83AC8">
      <w:pPr>
        <w:spacing w:line="240" w:lineRule="auto"/>
        <w:contextualSpacing/>
      </w:pPr>
      <w:r>
        <w:t>9.Нотариальная форма охраны субъективных прав и законных интересов</w:t>
      </w:r>
    </w:p>
    <w:p w:rsidR="00D83AC8" w:rsidRDefault="00D83AC8" w:rsidP="00D83AC8">
      <w:pPr>
        <w:spacing w:line="240" w:lineRule="auto"/>
        <w:contextualSpacing/>
      </w:pPr>
      <w:r>
        <w:t>10.Функции нотариата и их классификация</w:t>
      </w:r>
    </w:p>
    <w:p w:rsidR="00D83AC8" w:rsidRDefault="00D83AC8" w:rsidP="00D83AC8">
      <w:pPr>
        <w:spacing w:line="240" w:lineRule="auto"/>
        <w:contextualSpacing/>
      </w:pPr>
      <w:r>
        <w:t>11.Предмет и содержание нотариальной деятельности</w:t>
      </w:r>
    </w:p>
    <w:p w:rsidR="00D83AC8" w:rsidRDefault="00D83AC8" w:rsidP="00D83AC8">
      <w:pPr>
        <w:spacing w:line="240" w:lineRule="auto"/>
        <w:contextualSpacing/>
      </w:pPr>
      <w:r>
        <w:t>12.Нотариальная форма: понятие и признаки</w:t>
      </w:r>
    </w:p>
    <w:p w:rsidR="00D83AC8" w:rsidRDefault="00D83AC8" w:rsidP="00D83AC8">
      <w:pPr>
        <w:spacing w:line="240" w:lineRule="auto"/>
        <w:contextualSpacing/>
      </w:pPr>
      <w:r>
        <w:t>13.Нотариальное производство: понятие, субъекты  и  стадии</w:t>
      </w:r>
    </w:p>
    <w:p w:rsidR="00D83AC8" w:rsidRDefault="00D83AC8" w:rsidP="00D83AC8">
      <w:pPr>
        <w:spacing w:line="240" w:lineRule="auto"/>
        <w:contextualSpacing/>
      </w:pPr>
      <w:r>
        <w:t>14.Нотариальные акты: понятие, признаки и свойства</w:t>
      </w:r>
    </w:p>
    <w:p w:rsidR="00D83AC8" w:rsidRDefault="00D83AC8" w:rsidP="00D83AC8">
      <w:pPr>
        <w:spacing w:line="240" w:lineRule="auto"/>
        <w:contextualSpacing/>
      </w:pPr>
      <w:r>
        <w:t>15.Классификация нотариальных актов</w:t>
      </w:r>
    </w:p>
    <w:p w:rsidR="00D83AC8" w:rsidRDefault="00D83AC8" w:rsidP="00D83AC8">
      <w:pPr>
        <w:spacing w:line="240" w:lineRule="auto"/>
        <w:contextualSpacing/>
      </w:pPr>
      <w:r>
        <w:t>16.Формы нотариальных актов</w:t>
      </w:r>
    </w:p>
    <w:p w:rsidR="00D83AC8" w:rsidRDefault="00D83AC8" w:rsidP="00D83AC8">
      <w:pPr>
        <w:spacing w:line="240" w:lineRule="auto"/>
        <w:contextualSpacing/>
      </w:pPr>
      <w:r>
        <w:t>17.Исполнительная сила нотариальных актов</w:t>
      </w:r>
    </w:p>
    <w:p w:rsidR="00D83AC8" w:rsidRDefault="00D83AC8" w:rsidP="00D83AC8">
      <w:pPr>
        <w:spacing w:line="240" w:lineRule="auto"/>
        <w:contextualSpacing/>
      </w:pPr>
      <w:r>
        <w:t>18.Доказательственная сила нотариальных актов</w:t>
      </w:r>
    </w:p>
    <w:p w:rsidR="00D83AC8" w:rsidRDefault="00D83AC8" w:rsidP="00D83AC8">
      <w:pPr>
        <w:spacing w:line="240" w:lineRule="auto"/>
        <w:contextualSpacing/>
      </w:pPr>
      <w:r>
        <w:t>19.Понятие и система принципов нотариата</w:t>
      </w:r>
    </w:p>
    <w:p w:rsidR="00D83AC8" w:rsidRDefault="00D83AC8" w:rsidP="00D83AC8">
      <w:pPr>
        <w:spacing w:line="240" w:lineRule="auto"/>
        <w:contextualSpacing/>
      </w:pPr>
      <w:r>
        <w:t>20.Принцип независимости нотариуса (общая характеристика)</w:t>
      </w:r>
    </w:p>
    <w:p w:rsidR="00D83AC8" w:rsidRDefault="00D83AC8" w:rsidP="00D83AC8">
      <w:pPr>
        <w:spacing w:line="240" w:lineRule="auto"/>
        <w:contextualSpacing/>
      </w:pPr>
      <w:r>
        <w:t>21.Наделение полномочиями нотариуса</w:t>
      </w:r>
    </w:p>
    <w:p w:rsidR="00D83AC8" w:rsidRDefault="00D83AC8" w:rsidP="00D83AC8">
      <w:pPr>
        <w:spacing w:line="240" w:lineRule="auto"/>
        <w:contextualSpacing/>
      </w:pPr>
      <w:r>
        <w:t>22.Прекращение полномочий нотариуса</w:t>
      </w:r>
    </w:p>
    <w:p w:rsidR="00D83AC8" w:rsidRDefault="00D83AC8" w:rsidP="00D83AC8">
      <w:pPr>
        <w:spacing w:line="240" w:lineRule="auto"/>
        <w:contextualSpacing/>
      </w:pPr>
      <w:r>
        <w:t>23.Принцип ответственности нотариуса</w:t>
      </w:r>
    </w:p>
    <w:p w:rsidR="00D83AC8" w:rsidRDefault="00D83AC8" w:rsidP="00D83AC8">
      <w:pPr>
        <w:spacing w:line="240" w:lineRule="auto"/>
        <w:contextualSpacing/>
      </w:pPr>
      <w:r>
        <w:t>24.Имущественная ответственность нотариуса</w:t>
      </w:r>
    </w:p>
    <w:p w:rsidR="00D83AC8" w:rsidRDefault="00D83AC8" w:rsidP="00D83AC8">
      <w:pPr>
        <w:spacing w:line="240" w:lineRule="auto"/>
        <w:contextualSpacing/>
      </w:pPr>
      <w:r>
        <w:t>25.Принцип нотариальной тайны</w:t>
      </w:r>
    </w:p>
    <w:p w:rsidR="00D83AC8" w:rsidRDefault="00D83AC8" w:rsidP="00D83AC8">
      <w:pPr>
        <w:spacing w:line="240" w:lineRule="auto"/>
        <w:contextualSpacing/>
      </w:pPr>
      <w:r>
        <w:t>26.Принцип законности (общая характеристика)</w:t>
      </w:r>
    </w:p>
    <w:p w:rsidR="00D83AC8" w:rsidRDefault="00D83AC8" w:rsidP="00D83AC8">
      <w:pPr>
        <w:spacing w:line="240" w:lineRule="auto"/>
        <w:contextualSpacing/>
      </w:pPr>
      <w:r>
        <w:t>27.Основные  и специальные правила совершения нотариальных действий</w:t>
      </w:r>
    </w:p>
    <w:p w:rsidR="00D83AC8" w:rsidRDefault="00D83AC8" w:rsidP="00D83AC8">
      <w:pPr>
        <w:spacing w:line="240" w:lineRule="auto"/>
        <w:contextualSpacing/>
      </w:pPr>
      <w:r>
        <w:t>28.Отказ в совершении нотариальных действий</w:t>
      </w:r>
    </w:p>
    <w:p w:rsidR="00D83AC8" w:rsidRDefault="00D83AC8" w:rsidP="00D83AC8">
      <w:pPr>
        <w:spacing w:line="240" w:lineRule="auto"/>
        <w:contextualSpacing/>
      </w:pPr>
      <w:r>
        <w:t>29.Принцип обоснованности нотариальных действий</w:t>
      </w:r>
    </w:p>
    <w:p w:rsidR="00D83AC8" w:rsidRDefault="00D83AC8" w:rsidP="00D83AC8">
      <w:pPr>
        <w:spacing w:line="240" w:lineRule="auto"/>
        <w:contextualSpacing/>
      </w:pPr>
      <w:r>
        <w:t>30.Подведомственность дел нотариату</w:t>
      </w:r>
    </w:p>
    <w:p w:rsidR="00D83AC8" w:rsidRDefault="00D83AC8" w:rsidP="00D83AC8">
      <w:pPr>
        <w:spacing w:line="240" w:lineRule="auto"/>
        <w:contextualSpacing/>
      </w:pPr>
      <w:r>
        <w:t>31.Предметные полномочия нотариусов</w:t>
      </w:r>
    </w:p>
    <w:p w:rsidR="00D83AC8" w:rsidRDefault="00D83AC8" w:rsidP="00D83AC8">
      <w:pPr>
        <w:spacing w:line="240" w:lineRule="auto"/>
        <w:contextualSpacing/>
      </w:pPr>
      <w:r>
        <w:t>32.Место совершения нотариальных действий</w:t>
      </w:r>
    </w:p>
    <w:p w:rsidR="00D83AC8" w:rsidRDefault="00D83AC8" w:rsidP="00D83AC8">
      <w:pPr>
        <w:spacing w:line="240" w:lineRule="auto"/>
        <w:contextualSpacing/>
      </w:pPr>
      <w:r>
        <w:t>33.Сроки совершения нотариальных действий</w:t>
      </w:r>
    </w:p>
    <w:p w:rsidR="00D83AC8" w:rsidRDefault="00D83AC8" w:rsidP="00D83AC8">
      <w:pPr>
        <w:spacing w:line="240" w:lineRule="auto"/>
        <w:contextualSpacing/>
      </w:pPr>
      <w:r>
        <w:t>34.Установление личности обратившихся за нотариальной помощью лиц</w:t>
      </w:r>
    </w:p>
    <w:p w:rsidR="00D83AC8" w:rsidRDefault="00D83AC8" w:rsidP="00D83AC8">
      <w:pPr>
        <w:spacing w:line="240" w:lineRule="auto"/>
        <w:contextualSpacing/>
      </w:pPr>
      <w:r>
        <w:t>35.Проверка дееспособности</w:t>
      </w:r>
    </w:p>
    <w:p w:rsidR="00D83AC8" w:rsidRDefault="00D83AC8" w:rsidP="00D83AC8">
      <w:pPr>
        <w:spacing w:line="240" w:lineRule="auto"/>
        <w:contextualSpacing/>
      </w:pPr>
      <w:r>
        <w:t>36.Проверка полномочий представителей</w:t>
      </w:r>
    </w:p>
    <w:p w:rsidR="00D83AC8" w:rsidRDefault="00D83AC8" w:rsidP="00D83AC8">
      <w:pPr>
        <w:spacing w:line="240" w:lineRule="auto"/>
        <w:contextualSpacing/>
      </w:pPr>
      <w:r>
        <w:t>37.Проверка подлинности подписи</w:t>
      </w:r>
    </w:p>
    <w:p w:rsidR="00D83AC8" w:rsidRDefault="00D83AC8" w:rsidP="00D83AC8">
      <w:pPr>
        <w:spacing w:line="240" w:lineRule="auto"/>
        <w:contextualSpacing/>
      </w:pPr>
      <w:r>
        <w:t>38.Нотариальные реестры</w:t>
      </w:r>
    </w:p>
    <w:p w:rsidR="00D83AC8" w:rsidRDefault="00D83AC8" w:rsidP="00D83AC8">
      <w:pPr>
        <w:spacing w:line="240" w:lineRule="auto"/>
        <w:contextualSpacing/>
      </w:pPr>
      <w:r>
        <w:t>39.Оплата нотариальных действий</w:t>
      </w:r>
    </w:p>
    <w:p w:rsidR="00D83AC8" w:rsidRDefault="00D83AC8" w:rsidP="00D83AC8">
      <w:pPr>
        <w:spacing w:line="240" w:lineRule="auto"/>
        <w:contextualSpacing/>
      </w:pPr>
      <w:r>
        <w:t>40.Выдача дубликатов нотариальных документов</w:t>
      </w:r>
    </w:p>
    <w:p w:rsidR="00D83AC8" w:rsidRDefault="00D83AC8" w:rsidP="00D83AC8">
      <w:pPr>
        <w:spacing w:line="240" w:lineRule="auto"/>
        <w:contextualSpacing/>
      </w:pPr>
      <w:r>
        <w:t>41.Органы контроля над нотариатом</w:t>
      </w:r>
    </w:p>
    <w:p w:rsidR="00D83AC8" w:rsidRDefault="00D83AC8" w:rsidP="00D83AC8">
      <w:pPr>
        <w:spacing w:line="240" w:lineRule="auto"/>
        <w:contextualSpacing/>
      </w:pPr>
      <w:r>
        <w:lastRenderedPageBreak/>
        <w:t>42.Виды контроля над нотариатом</w:t>
      </w:r>
    </w:p>
    <w:p w:rsidR="00D83AC8" w:rsidRDefault="00D83AC8" w:rsidP="00D83AC8">
      <w:pPr>
        <w:spacing w:line="240" w:lineRule="auto"/>
        <w:contextualSpacing/>
      </w:pPr>
      <w:r>
        <w:t>43.Контроль органов юстиции над нотариатом</w:t>
      </w:r>
    </w:p>
    <w:p w:rsidR="00D83AC8" w:rsidRDefault="00D83AC8" w:rsidP="00D83AC8">
      <w:pPr>
        <w:spacing w:line="240" w:lineRule="auto"/>
        <w:contextualSpacing/>
      </w:pPr>
      <w:r>
        <w:t>44.Контроль нотариальных палат</w:t>
      </w:r>
    </w:p>
    <w:p w:rsidR="00D83AC8" w:rsidRDefault="00D83AC8" w:rsidP="00D83AC8">
      <w:pPr>
        <w:spacing w:line="240" w:lineRule="auto"/>
        <w:contextualSpacing/>
      </w:pPr>
      <w:r>
        <w:t>45.Судебный контроль над нотариатом</w:t>
      </w:r>
    </w:p>
    <w:p w:rsidR="00D83AC8" w:rsidRDefault="00D83AC8" w:rsidP="00D83AC8">
      <w:pPr>
        <w:spacing w:line="240" w:lineRule="auto"/>
        <w:contextualSpacing/>
      </w:pPr>
      <w:r>
        <w:t>46.Судебное оспаривание нотариальных действий (отказа в их совершении)</w:t>
      </w:r>
    </w:p>
    <w:p w:rsidR="00D83AC8" w:rsidRDefault="00D83AC8" w:rsidP="00D83AC8">
      <w:pPr>
        <w:spacing w:line="240" w:lineRule="auto"/>
        <w:contextualSpacing/>
      </w:pPr>
      <w:r>
        <w:t>47.Нотариальное производство по удостоверению сделок</w:t>
      </w:r>
    </w:p>
    <w:p w:rsidR="00D83AC8" w:rsidRDefault="00D83AC8" w:rsidP="00D83AC8">
      <w:pPr>
        <w:spacing w:line="240" w:lineRule="auto"/>
        <w:contextualSpacing/>
      </w:pPr>
      <w:r>
        <w:t>48.Удостоверение односторонних сделок</w:t>
      </w:r>
    </w:p>
    <w:p w:rsidR="00D83AC8" w:rsidRDefault="00D83AC8" w:rsidP="00D83AC8">
      <w:pPr>
        <w:spacing w:line="240" w:lineRule="auto"/>
        <w:contextualSpacing/>
      </w:pPr>
      <w:r>
        <w:t>49.Нотариальное производство по наследственным делам</w:t>
      </w:r>
    </w:p>
    <w:p w:rsidR="00D83AC8" w:rsidRDefault="00D83AC8" w:rsidP="00D83AC8">
      <w:pPr>
        <w:spacing w:line="240" w:lineRule="auto"/>
        <w:contextualSpacing/>
      </w:pPr>
      <w:r>
        <w:t>50.Принятие мер к охране наследственного имущества</w:t>
      </w:r>
    </w:p>
    <w:p w:rsidR="00D83AC8" w:rsidRDefault="00D83AC8" w:rsidP="00D83AC8">
      <w:pPr>
        <w:spacing w:line="240" w:lineRule="auto"/>
        <w:contextualSpacing/>
      </w:pPr>
      <w:r>
        <w:t>51.Выдача свидетельств о праве на наследство</w:t>
      </w:r>
    </w:p>
    <w:p w:rsidR="00D83AC8" w:rsidRDefault="00D83AC8" w:rsidP="00D83AC8">
      <w:pPr>
        <w:spacing w:line="240" w:lineRule="auto"/>
        <w:contextualSpacing/>
      </w:pPr>
      <w:r>
        <w:t>52.Выдача свидетельств о праве на долю в супружеском имуществе</w:t>
      </w:r>
    </w:p>
    <w:p w:rsidR="00D83AC8" w:rsidRDefault="00D83AC8" w:rsidP="00D83AC8">
      <w:pPr>
        <w:spacing w:line="240" w:lineRule="auto"/>
        <w:contextualSpacing/>
      </w:pPr>
      <w:r>
        <w:t>53.Свидетельствование верности копий документов и выписок из них</w:t>
      </w:r>
    </w:p>
    <w:p w:rsidR="00D83AC8" w:rsidRDefault="00D83AC8" w:rsidP="00D83AC8">
      <w:pPr>
        <w:spacing w:line="240" w:lineRule="auto"/>
        <w:contextualSpacing/>
      </w:pPr>
      <w:r>
        <w:t>54.Удостоверение фактов</w:t>
      </w:r>
    </w:p>
    <w:p w:rsidR="00D83AC8" w:rsidRDefault="00D83AC8" w:rsidP="00D83AC8">
      <w:pPr>
        <w:spacing w:line="240" w:lineRule="auto"/>
        <w:contextualSpacing/>
      </w:pPr>
      <w:r>
        <w:t>55.Передача заявлений физических и юридических лиц</w:t>
      </w:r>
    </w:p>
    <w:p w:rsidR="00D83AC8" w:rsidRDefault="00D83AC8" w:rsidP="00D83AC8">
      <w:pPr>
        <w:spacing w:line="240" w:lineRule="auto"/>
        <w:contextualSpacing/>
      </w:pPr>
      <w:r>
        <w:t>56.Принятие в депозит денежных сумм и ценных бумаг</w:t>
      </w:r>
    </w:p>
    <w:p w:rsidR="00D83AC8" w:rsidRDefault="00D83AC8" w:rsidP="00D83AC8">
      <w:pPr>
        <w:spacing w:line="240" w:lineRule="auto"/>
        <w:contextualSpacing/>
      </w:pPr>
      <w:r>
        <w:t>57.Совершение исполнительных надписей</w:t>
      </w:r>
    </w:p>
    <w:p w:rsidR="00D83AC8" w:rsidRDefault="00D83AC8" w:rsidP="00D83AC8">
      <w:pPr>
        <w:spacing w:line="240" w:lineRule="auto"/>
        <w:contextualSpacing/>
      </w:pPr>
      <w:r>
        <w:t>58.Совершение протестов векселей, предъявление чеков к платежу и удостоверение неоплаты чеков</w:t>
      </w:r>
    </w:p>
    <w:p w:rsidR="00D83AC8" w:rsidRDefault="00D83AC8" w:rsidP="00D83AC8">
      <w:pPr>
        <w:spacing w:line="240" w:lineRule="auto"/>
        <w:contextualSpacing/>
      </w:pPr>
      <w:r>
        <w:t>59.Принятие на хранение документов</w:t>
      </w:r>
    </w:p>
    <w:p w:rsidR="00D83AC8" w:rsidRDefault="00D83AC8" w:rsidP="00D83AC8">
      <w:pPr>
        <w:spacing w:line="240" w:lineRule="auto"/>
        <w:contextualSpacing/>
      </w:pPr>
      <w:r>
        <w:t>60.Совершение морских протестов</w:t>
      </w:r>
    </w:p>
    <w:p w:rsidR="00D83AC8" w:rsidRDefault="00D83AC8" w:rsidP="00D83AC8">
      <w:pPr>
        <w:spacing w:line="240" w:lineRule="auto"/>
        <w:contextualSpacing/>
      </w:pPr>
      <w:r>
        <w:t>61.Обеспечение доказательств</w:t>
      </w:r>
    </w:p>
    <w:p w:rsidR="00D83AC8" w:rsidRDefault="00D83AC8" w:rsidP="00D83AC8">
      <w:pPr>
        <w:spacing w:line="240" w:lineRule="auto"/>
        <w:contextualSpacing/>
      </w:pPr>
      <w:r>
        <w:t xml:space="preserve">62.Применение нотариусом норм </w:t>
      </w:r>
      <w:proofErr w:type="gramStart"/>
      <w:r>
        <w:t>иностранного</w:t>
      </w:r>
      <w:proofErr w:type="gramEnd"/>
      <w:r>
        <w:t xml:space="preserve"> права. Международные договоры</w:t>
      </w:r>
    </w:p>
    <w:p w:rsidR="00D83AC8" w:rsidRDefault="00D83AC8" w:rsidP="00D83AC8">
      <w:pPr>
        <w:contextualSpacing/>
      </w:pPr>
    </w:p>
    <w:p w:rsidR="00D83AC8" w:rsidRPr="001A1D48" w:rsidRDefault="00D83AC8" w:rsidP="00D83AC8">
      <w:pPr>
        <w:contextualSpacing/>
      </w:pPr>
    </w:p>
    <w:p w:rsidR="009B42C0" w:rsidRPr="00B35BA1" w:rsidRDefault="00B35BA1" w:rsidP="00B35BA1">
      <w:pPr>
        <w:spacing w:line="240" w:lineRule="auto"/>
        <w:rPr>
          <w:i/>
        </w:rPr>
      </w:pPr>
      <w:r w:rsidRPr="00B35BA1">
        <w:rPr>
          <w:i/>
        </w:rPr>
        <w:t>Утверждены на заседании кафедры гражданского процесса 25 сентября 2012 года.</w:t>
      </w:r>
    </w:p>
    <w:p w:rsidR="00B35BA1" w:rsidRDefault="00B35BA1" w:rsidP="00D83AC8"/>
    <w:p w:rsidR="00B35BA1" w:rsidRDefault="00B35BA1" w:rsidP="00D83AC8"/>
    <w:p w:rsidR="00B35BA1" w:rsidRDefault="00B35BA1" w:rsidP="00D83AC8"/>
    <w:p w:rsidR="00B35BA1" w:rsidRPr="00D83AC8" w:rsidRDefault="00B35BA1" w:rsidP="00B35BA1">
      <w:pPr>
        <w:ind w:firstLine="0"/>
      </w:pPr>
      <w:r>
        <w:t xml:space="preserve">Зав. кафедрой гражданского процесса </w:t>
      </w:r>
      <w:r>
        <w:tab/>
      </w:r>
      <w:r>
        <w:tab/>
      </w:r>
      <w:r>
        <w:tab/>
      </w:r>
      <w:r>
        <w:tab/>
      </w:r>
      <w:r>
        <w:tab/>
        <w:t>Т.В. Сахнова</w:t>
      </w:r>
    </w:p>
    <w:sectPr w:rsidR="00B35BA1" w:rsidRPr="00D83AC8" w:rsidSect="009B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2476"/>
    <w:rsid w:val="000006E2"/>
    <w:rsid w:val="00001AA7"/>
    <w:rsid w:val="00002791"/>
    <w:rsid w:val="00003498"/>
    <w:rsid w:val="00003C11"/>
    <w:rsid w:val="00004054"/>
    <w:rsid w:val="000041E0"/>
    <w:rsid w:val="00004BB7"/>
    <w:rsid w:val="0000621F"/>
    <w:rsid w:val="0001318D"/>
    <w:rsid w:val="00013CD3"/>
    <w:rsid w:val="00014574"/>
    <w:rsid w:val="0001457B"/>
    <w:rsid w:val="00015062"/>
    <w:rsid w:val="000158A5"/>
    <w:rsid w:val="000168EC"/>
    <w:rsid w:val="00017304"/>
    <w:rsid w:val="0001781F"/>
    <w:rsid w:val="00020603"/>
    <w:rsid w:val="0002204B"/>
    <w:rsid w:val="000235A1"/>
    <w:rsid w:val="00024426"/>
    <w:rsid w:val="000249E5"/>
    <w:rsid w:val="000268C3"/>
    <w:rsid w:val="00026C3C"/>
    <w:rsid w:val="00030F34"/>
    <w:rsid w:val="00032581"/>
    <w:rsid w:val="00033F9E"/>
    <w:rsid w:val="00035517"/>
    <w:rsid w:val="000355C2"/>
    <w:rsid w:val="00035F1B"/>
    <w:rsid w:val="0003701C"/>
    <w:rsid w:val="00037992"/>
    <w:rsid w:val="00037B36"/>
    <w:rsid w:val="00040693"/>
    <w:rsid w:val="00040E0B"/>
    <w:rsid w:val="0004156C"/>
    <w:rsid w:val="000427D3"/>
    <w:rsid w:val="00043483"/>
    <w:rsid w:val="0004553B"/>
    <w:rsid w:val="000464EE"/>
    <w:rsid w:val="000508BC"/>
    <w:rsid w:val="00050972"/>
    <w:rsid w:val="000511CD"/>
    <w:rsid w:val="000514E8"/>
    <w:rsid w:val="000516D8"/>
    <w:rsid w:val="000518B8"/>
    <w:rsid w:val="00054372"/>
    <w:rsid w:val="000544DB"/>
    <w:rsid w:val="00055C58"/>
    <w:rsid w:val="00057618"/>
    <w:rsid w:val="0006135E"/>
    <w:rsid w:val="00061F4C"/>
    <w:rsid w:val="00062183"/>
    <w:rsid w:val="0006299F"/>
    <w:rsid w:val="000633B4"/>
    <w:rsid w:val="0006640E"/>
    <w:rsid w:val="00066863"/>
    <w:rsid w:val="00070D55"/>
    <w:rsid w:val="00071BA9"/>
    <w:rsid w:val="00075E6A"/>
    <w:rsid w:val="000803B5"/>
    <w:rsid w:val="000807C6"/>
    <w:rsid w:val="00083147"/>
    <w:rsid w:val="0008789E"/>
    <w:rsid w:val="000923B4"/>
    <w:rsid w:val="00092645"/>
    <w:rsid w:val="00092CB4"/>
    <w:rsid w:val="00094B75"/>
    <w:rsid w:val="00095911"/>
    <w:rsid w:val="00096211"/>
    <w:rsid w:val="00097001"/>
    <w:rsid w:val="000977FF"/>
    <w:rsid w:val="000A01A0"/>
    <w:rsid w:val="000A08A2"/>
    <w:rsid w:val="000A1E13"/>
    <w:rsid w:val="000A3C82"/>
    <w:rsid w:val="000A640B"/>
    <w:rsid w:val="000B21D3"/>
    <w:rsid w:val="000B21F0"/>
    <w:rsid w:val="000B5696"/>
    <w:rsid w:val="000B6A16"/>
    <w:rsid w:val="000B71ED"/>
    <w:rsid w:val="000C0348"/>
    <w:rsid w:val="000C2844"/>
    <w:rsid w:val="000C2C9F"/>
    <w:rsid w:val="000C32C5"/>
    <w:rsid w:val="000C38D0"/>
    <w:rsid w:val="000C5D8D"/>
    <w:rsid w:val="000C602E"/>
    <w:rsid w:val="000D00A7"/>
    <w:rsid w:val="000D0211"/>
    <w:rsid w:val="000D0C6E"/>
    <w:rsid w:val="000D0EC7"/>
    <w:rsid w:val="000D1346"/>
    <w:rsid w:val="000D16B4"/>
    <w:rsid w:val="000D20A1"/>
    <w:rsid w:val="000D3C6B"/>
    <w:rsid w:val="000D3D68"/>
    <w:rsid w:val="000D5230"/>
    <w:rsid w:val="000D628E"/>
    <w:rsid w:val="000D6A18"/>
    <w:rsid w:val="000E0854"/>
    <w:rsid w:val="000E1044"/>
    <w:rsid w:val="000E1857"/>
    <w:rsid w:val="000E1B95"/>
    <w:rsid w:val="000E1BF2"/>
    <w:rsid w:val="000E2667"/>
    <w:rsid w:val="000E2F97"/>
    <w:rsid w:val="000E37BA"/>
    <w:rsid w:val="000E51FA"/>
    <w:rsid w:val="000E6F48"/>
    <w:rsid w:val="000E7726"/>
    <w:rsid w:val="000F0FF8"/>
    <w:rsid w:val="000F1CD4"/>
    <w:rsid w:val="000F3167"/>
    <w:rsid w:val="000F4647"/>
    <w:rsid w:val="000F5568"/>
    <w:rsid w:val="000F5F04"/>
    <w:rsid w:val="000F7259"/>
    <w:rsid w:val="000F7446"/>
    <w:rsid w:val="00100548"/>
    <w:rsid w:val="0010176C"/>
    <w:rsid w:val="00103AFA"/>
    <w:rsid w:val="00103B93"/>
    <w:rsid w:val="00105A67"/>
    <w:rsid w:val="00106680"/>
    <w:rsid w:val="00106DEB"/>
    <w:rsid w:val="0011140E"/>
    <w:rsid w:val="00111DFE"/>
    <w:rsid w:val="001120CD"/>
    <w:rsid w:val="00112F26"/>
    <w:rsid w:val="00116DB8"/>
    <w:rsid w:val="0012027F"/>
    <w:rsid w:val="00120FDE"/>
    <w:rsid w:val="001220F5"/>
    <w:rsid w:val="00123CD8"/>
    <w:rsid w:val="0012495A"/>
    <w:rsid w:val="00124E31"/>
    <w:rsid w:val="001269BF"/>
    <w:rsid w:val="00126D7D"/>
    <w:rsid w:val="00130DAE"/>
    <w:rsid w:val="00131E79"/>
    <w:rsid w:val="001322D1"/>
    <w:rsid w:val="00134237"/>
    <w:rsid w:val="00134792"/>
    <w:rsid w:val="00136B64"/>
    <w:rsid w:val="00137773"/>
    <w:rsid w:val="00137FBB"/>
    <w:rsid w:val="001404F5"/>
    <w:rsid w:val="0014056E"/>
    <w:rsid w:val="00141B30"/>
    <w:rsid w:val="00142B34"/>
    <w:rsid w:val="00143297"/>
    <w:rsid w:val="00144FB8"/>
    <w:rsid w:val="0014593E"/>
    <w:rsid w:val="00146030"/>
    <w:rsid w:val="0014647B"/>
    <w:rsid w:val="0014649F"/>
    <w:rsid w:val="00151842"/>
    <w:rsid w:val="001527B9"/>
    <w:rsid w:val="0015387D"/>
    <w:rsid w:val="00155B8C"/>
    <w:rsid w:val="001564A2"/>
    <w:rsid w:val="00156F46"/>
    <w:rsid w:val="00157DFF"/>
    <w:rsid w:val="001611F1"/>
    <w:rsid w:val="0016213B"/>
    <w:rsid w:val="001634D4"/>
    <w:rsid w:val="00164345"/>
    <w:rsid w:val="00164A84"/>
    <w:rsid w:val="00165CD5"/>
    <w:rsid w:val="00166DB1"/>
    <w:rsid w:val="0016770A"/>
    <w:rsid w:val="00171F85"/>
    <w:rsid w:val="00172386"/>
    <w:rsid w:val="00173375"/>
    <w:rsid w:val="0017386A"/>
    <w:rsid w:val="00173971"/>
    <w:rsid w:val="001805BF"/>
    <w:rsid w:val="00182582"/>
    <w:rsid w:val="0018262E"/>
    <w:rsid w:val="0018439D"/>
    <w:rsid w:val="001854DE"/>
    <w:rsid w:val="00185801"/>
    <w:rsid w:val="00187988"/>
    <w:rsid w:val="00190E56"/>
    <w:rsid w:val="00191467"/>
    <w:rsid w:val="001933F8"/>
    <w:rsid w:val="00193B02"/>
    <w:rsid w:val="00194882"/>
    <w:rsid w:val="0019687C"/>
    <w:rsid w:val="00196CF8"/>
    <w:rsid w:val="001A2ECC"/>
    <w:rsid w:val="001A4227"/>
    <w:rsid w:val="001A501A"/>
    <w:rsid w:val="001A68A0"/>
    <w:rsid w:val="001A79CB"/>
    <w:rsid w:val="001B096E"/>
    <w:rsid w:val="001B0D29"/>
    <w:rsid w:val="001B1001"/>
    <w:rsid w:val="001B41AE"/>
    <w:rsid w:val="001B4477"/>
    <w:rsid w:val="001B44A1"/>
    <w:rsid w:val="001C06E8"/>
    <w:rsid w:val="001C12BD"/>
    <w:rsid w:val="001C1494"/>
    <w:rsid w:val="001C1D71"/>
    <w:rsid w:val="001C2A88"/>
    <w:rsid w:val="001C38D2"/>
    <w:rsid w:val="001C70E0"/>
    <w:rsid w:val="001C7744"/>
    <w:rsid w:val="001D031E"/>
    <w:rsid w:val="001D22A1"/>
    <w:rsid w:val="001D3276"/>
    <w:rsid w:val="001D34E6"/>
    <w:rsid w:val="001D401F"/>
    <w:rsid w:val="001D5BD2"/>
    <w:rsid w:val="001D64D8"/>
    <w:rsid w:val="001D685C"/>
    <w:rsid w:val="001D6ED4"/>
    <w:rsid w:val="001E0A5D"/>
    <w:rsid w:val="001E17AD"/>
    <w:rsid w:val="001E2A24"/>
    <w:rsid w:val="001E4719"/>
    <w:rsid w:val="001E4CAD"/>
    <w:rsid w:val="001E5FAB"/>
    <w:rsid w:val="001E6E57"/>
    <w:rsid w:val="001E7ACD"/>
    <w:rsid w:val="001F01CC"/>
    <w:rsid w:val="001F0762"/>
    <w:rsid w:val="001F4E31"/>
    <w:rsid w:val="001F6193"/>
    <w:rsid w:val="001F667D"/>
    <w:rsid w:val="001F6CBE"/>
    <w:rsid w:val="001F6F32"/>
    <w:rsid w:val="001F758A"/>
    <w:rsid w:val="001F7744"/>
    <w:rsid w:val="001F7D59"/>
    <w:rsid w:val="001F7F69"/>
    <w:rsid w:val="002009D0"/>
    <w:rsid w:val="002028D8"/>
    <w:rsid w:val="00203177"/>
    <w:rsid w:val="002040B5"/>
    <w:rsid w:val="00204DE4"/>
    <w:rsid w:val="00205336"/>
    <w:rsid w:val="00206580"/>
    <w:rsid w:val="00206707"/>
    <w:rsid w:val="00206DDC"/>
    <w:rsid w:val="00207714"/>
    <w:rsid w:val="002079CE"/>
    <w:rsid w:val="002110DC"/>
    <w:rsid w:val="00212A79"/>
    <w:rsid w:val="002141AF"/>
    <w:rsid w:val="00220465"/>
    <w:rsid w:val="0022129F"/>
    <w:rsid w:val="002214F0"/>
    <w:rsid w:val="00223553"/>
    <w:rsid w:val="00223712"/>
    <w:rsid w:val="00224B2C"/>
    <w:rsid w:val="00225C3D"/>
    <w:rsid w:val="00227D4D"/>
    <w:rsid w:val="002306DA"/>
    <w:rsid w:val="00232AAC"/>
    <w:rsid w:val="00235C29"/>
    <w:rsid w:val="0023606A"/>
    <w:rsid w:val="00237452"/>
    <w:rsid w:val="00237F46"/>
    <w:rsid w:val="0024076F"/>
    <w:rsid w:val="00240F0D"/>
    <w:rsid w:val="00244407"/>
    <w:rsid w:val="002451E7"/>
    <w:rsid w:val="00245834"/>
    <w:rsid w:val="00245BAE"/>
    <w:rsid w:val="00246421"/>
    <w:rsid w:val="002476D0"/>
    <w:rsid w:val="00255761"/>
    <w:rsid w:val="00257191"/>
    <w:rsid w:val="00257F15"/>
    <w:rsid w:val="00261048"/>
    <w:rsid w:val="002620B3"/>
    <w:rsid w:val="00263893"/>
    <w:rsid w:val="002643D7"/>
    <w:rsid w:val="00265035"/>
    <w:rsid w:val="002654B2"/>
    <w:rsid w:val="00265A5E"/>
    <w:rsid w:val="00271A8E"/>
    <w:rsid w:val="00272CDE"/>
    <w:rsid w:val="0027313D"/>
    <w:rsid w:val="00275318"/>
    <w:rsid w:val="002759C9"/>
    <w:rsid w:val="00275C59"/>
    <w:rsid w:val="00277141"/>
    <w:rsid w:val="00277736"/>
    <w:rsid w:val="00283DFE"/>
    <w:rsid w:val="00284FFB"/>
    <w:rsid w:val="0028606F"/>
    <w:rsid w:val="0028709A"/>
    <w:rsid w:val="00287652"/>
    <w:rsid w:val="00290338"/>
    <w:rsid w:val="00291CAB"/>
    <w:rsid w:val="00291D27"/>
    <w:rsid w:val="0029262A"/>
    <w:rsid w:val="00293BC3"/>
    <w:rsid w:val="00296632"/>
    <w:rsid w:val="0029734B"/>
    <w:rsid w:val="002975E7"/>
    <w:rsid w:val="002A04D4"/>
    <w:rsid w:val="002A110E"/>
    <w:rsid w:val="002A1147"/>
    <w:rsid w:val="002A1BE3"/>
    <w:rsid w:val="002A3760"/>
    <w:rsid w:val="002A5047"/>
    <w:rsid w:val="002B139B"/>
    <w:rsid w:val="002B3B00"/>
    <w:rsid w:val="002B4DEA"/>
    <w:rsid w:val="002B5195"/>
    <w:rsid w:val="002B5F0D"/>
    <w:rsid w:val="002C0006"/>
    <w:rsid w:val="002C13B6"/>
    <w:rsid w:val="002C175F"/>
    <w:rsid w:val="002C18DC"/>
    <w:rsid w:val="002C2616"/>
    <w:rsid w:val="002C27A4"/>
    <w:rsid w:val="002C32D0"/>
    <w:rsid w:val="002C37CA"/>
    <w:rsid w:val="002C3DA5"/>
    <w:rsid w:val="002D3833"/>
    <w:rsid w:val="002D414A"/>
    <w:rsid w:val="002D55AB"/>
    <w:rsid w:val="002D562C"/>
    <w:rsid w:val="002D72FD"/>
    <w:rsid w:val="002D7E26"/>
    <w:rsid w:val="002D7ED0"/>
    <w:rsid w:val="002E0680"/>
    <w:rsid w:val="002E07E5"/>
    <w:rsid w:val="002E1867"/>
    <w:rsid w:val="002E2D31"/>
    <w:rsid w:val="002E4A1A"/>
    <w:rsid w:val="002E5572"/>
    <w:rsid w:val="002F0AC3"/>
    <w:rsid w:val="002F1E9E"/>
    <w:rsid w:val="002F1FC3"/>
    <w:rsid w:val="002F42AF"/>
    <w:rsid w:val="002F5473"/>
    <w:rsid w:val="002F6641"/>
    <w:rsid w:val="0030006F"/>
    <w:rsid w:val="0030154E"/>
    <w:rsid w:val="00302F1F"/>
    <w:rsid w:val="00303A8D"/>
    <w:rsid w:val="00304B95"/>
    <w:rsid w:val="00304E8A"/>
    <w:rsid w:val="00310249"/>
    <w:rsid w:val="00310A27"/>
    <w:rsid w:val="00311202"/>
    <w:rsid w:val="00316376"/>
    <w:rsid w:val="0031638A"/>
    <w:rsid w:val="00316730"/>
    <w:rsid w:val="0031758D"/>
    <w:rsid w:val="003177FF"/>
    <w:rsid w:val="0032059C"/>
    <w:rsid w:val="003212DA"/>
    <w:rsid w:val="003217B1"/>
    <w:rsid w:val="00322476"/>
    <w:rsid w:val="0032272B"/>
    <w:rsid w:val="00325822"/>
    <w:rsid w:val="00326345"/>
    <w:rsid w:val="003279D9"/>
    <w:rsid w:val="00331002"/>
    <w:rsid w:val="00333B46"/>
    <w:rsid w:val="003341B8"/>
    <w:rsid w:val="00334887"/>
    <w:rsid w:val="00334CCC"/>
    <w:rsid w:val="00334EB1"/>
    <w:rsid w:val="003353C8"/>
    <w:rsid w:val="00335A68"/>
    <w:rsid w:val="003365F3"/>
    <w:rsid w:val="00336EF9"/>
    <w:rsid w:val="00337301"/>
    <w:rsid w:val="003419E9"/>
    <w:rsid w:val="00341F16"/>
    <w:rsid w:val="00343A65"/>
    <w:rsid w:val="003442B1"/>
    <w:rsid w:val="00344E8A"/>
    <w:rsid w:val="00344FD3"/>
    <w:rsid w:val="00347506"/>
    <w:rsid w:val="00351D33"/>
    <w:rsid w:val="00355977"/>
    <w:rsid w:val="00356051"/>
    <w:rsid w:val="0035630B"/>
    <w:rsid w:val="00356EC4"/>
    <w:rsid w:val="003611AF"/>
    <w:rsid w:val="0036120F"/>
    <w:rsid w:val="003621A7"/>
    <w:rsid w:val="0036599D"/>
    <w:rsid w:val="00365D70"/>
    <w:rsid w:val="00366B08"/>
    <w:rsid w:val="0036725C"/>
    <w:rsid w:val="003719DA"/>
    <w:rsid w:val="00374A57"/>
    <w:rsid w:val="003753CF"/>
    <w:rsid w:val="003754C7"/>
    <w:rsid w:val="00375A7D"/>
    <w:rsid w:val="00376B19"/>
    <w:rsid w:val="00377F9E"/>
    <w:rsid w:val="00380E0A"/>
    <w:rsid w:val="00381258"/>
    <w:rsid w:val="00381ACD"/>
    <w:rsid w:val="00382FB5"/>
    <w:rsid w:val="00385937"/>
    <w:rsid w:val="00391172"/>
    <w:rsid w:val="003961FA"/>
    <w:rsid w:val="00396802"/>
    <w:rsid w:val="003A0492"/>
    <w:rsid w:val="003A0C77"/>
    <w:rsid w:val="003A1042"/>
    <w:rsid w:val="003A2449"/>
    <w:rsid w:val="003A321D"/>
    <w:rsid w:val="003A34AE"/>
    <w:rsid w:val="003A43F4"/>
    <w:rsid w:val="003A54B9"/>
    <w:rsid w:val="003A5D60"/>
    <w:rsid w:val="003A7089"/>
    <w:rsid w:val="003B2090"/>
    <w:rsid w:val="003B3AAC"/>
    <w:rsid w:val="003B634A"/>
    <w:rsid w:val="003B6672"/>
    <w:rsid w:val="003B78EB"/>
    <w:rsid w:val="003C01DF"/>
    <w:rsid w:val="003C07F5"/>
    <w:rsid w:val="003C11F1"/>
    <w:rsid w:val="003C159A"/>
    <w:rsid w:val="003C43C2"/>
    <w:rsid w:val="003C71AA"/>
    <w:rsid w:val="003C7232"/>
    <w:rsid w:val="003C76A9"/>
    <w:rsid w:val="003C76CE"/>
    <w:rsid w:val="003D1DAA"/>
    <w:rsid w:val="003D36A2"/>
    <w:rsid w:val="003D3F5C"/>
    <w:rsid w:val="003D4CEA"/>
    <w:rsid w:val="003D4E59"/>
    <w:rsid w:val="003D6A1A"/>
    <w:rsid w:val="003D7130"/>
    <w:rsid w:val="003D7A1F"/>
    <w:rsid w:val="003D7C0C"/>
    <w:rsid w:val="003D7DCF"/>
    <w:rsid w:val="003E35BF"/>
    <w:rsid w:val="003E3E16"/>
    <w:rsid w:val="003E41B1"/>
    <w:rsid w:val="003E55EB"/>
    <w:rsid w:val="003E5CA0"/>
    <w:rsid w:val="003E6CEE"/>
    <w:rsid w:val="003E7D22"/>
    <w:rsid w:val="003F134D"/>
    <w:rsid w:val="003F3134"/>
    <w:rsid w:val="003F55CE"/>
    <w:rsid w:val="003F6AE3"/>
    <w:rsid w:val="003F73FD"/>
    <w:rsid w:val="00400C3B"/>
    <w:rsid w:val="00400DDF"/>
    <w:rsid w:val="004012B9"/>
    <w:rsid w:val="004015EC"/>
    <w:rsid w:val="004016D7"/>
    <w:rsid w:val="00402E7F"/>
    <w:rsid w:val="004033FB"/>
    <w:rsid w:val="0040368D"/>
    <w:rsid w:val="00404832"/>
    <w:rsid w:val="00404CB2"/>
    <w:rsid w:val="004063D9"/>
    <w:rsid w:val="00406994"/>
    <w:rsid w:val="00410031"/>
    <w:rsid w:val="00412865"/>
    <w:rsid w:val="004158EE"/>
    <w:rsid w:val="00415D58"/>
    <w:rsid w:val="00415E16"/>
    <w:rsid w:val="00417943"/>
    <w:rsid w:val="00422AAD"/>
    <w:rsid w:val="00424566"/>
    <w:rsid w:val="004250CC"/>
    <w:rsid w:val="004272AB"/>
    <w:rsid w:val="004274D9"/>
    <w:rsid w:val="004309ED"/>
    <w:rsid w:val="00431CEB"/>
    <w:rsid w:val="004325D0"/>
    <w:rsid w:val="00433922"/>
    <w:rsid w:val="00433D8C"/>
    <w:rsid w:val="00434253"/>
    <w:rsid w:val="004354A3"/>
    <w:rsid w:val="004408CD"/>
    <w:rsid w:val="004417C5"/>
    <w:rsid w:val="0044283B"/>
    <w:rsid w:val="00443A4E"/>
    <w:rsid w:val="00445DAA"/>
    <w:rsid w:val="00446AB8"/>
    <w:rsid w:val="004471DB"/>
    <w:rsid w:val="00447236"/>
    <w:rsid w:val="00447424"/>
    <w:rsid w:val="00450C7F"/>
    <w:rsid w:val="00451D74"/>
    <w:rsid w:val="00455713"/>
    <w:rsid w:val="004568B0"/>
    <w:rsid w:val="00457148"/>
    <w:rsid w:val="00460D7B"/>
    <w:rsid w:val="00462219"/>
    <w:rsid w:val="004623AC"/>
    <w:rsid w:val="0046278B"/>
    <w:rsid w:val="00462F8D"/>
    <w:rsid w:val="00465B92"/>
    <w:rsid w:val="004676D5"/>
    <w:rsid w:val="00467E21"/>
    <w:rsid w:val="004700BB"/>
    <w:rsid w:val="004703DD"/>
    <w:rsid w:val="00470734"/>
    <w:rsid w:val="00470C8B"/>
    <w:rsid w:val="00471602"/>
    <w:rsid w:val="004728D2"/>
    <w:rsid w:val="004729B2"/>
    <w:rsid w:val="0047371F"/>
    <w:rsid w:val="00474A57"/>
    <w:rsid w:val="00476549"/>
    <w:rsid w:val="004815A5"/>
    <w:rsid w:val="00482A43"/>
    <w:rsid w:val="0048341E"/>
    <w:rsid w:val="00484B9E"/>
    <w:rsid w:val="00487593"/>
    <w:rsid w:val="004877DD"/>
    <w:rsid w:val="00490F62"/>
    <w:rsid w:val="00491CF9"/>
    <w:rsid w:val="00492147"/>
    <w:rsid w:val="004941E9"/>
    <w:rsid w:val="00494258"/>
    <w:rsid w:val="004947B6"/>
    <w:rsid w:val="0049496C"/>
    <w:rsid w:val="0049542E"/>
    <w:rsid w:val="00496252"/>
    <w:rsid w:val="004A015D"/>
    <w:rsid w:val="004A09ED"/>
    <w:rsid w:val="004A35B5"/>
    <w:rsid w:val="004A44A6"/>
    <w:rsid w:val="004A5B65"/>
    <w:rsid w:val="004B1B28"/>
    <w:rsid w:val="004B1EC9"/>
    <w:rsid w:val="004B239A"/>
    <w:rsid w:val="004B414D"/>
    <w:rsid w:val="004B4D44"/>
    <w:rsid w:val="004B5D66"/>
    <w:rsid w:val="004B6779"/>
    <w:rsid w:val="004C0928"/>
    <w:rsid w:val="004C1A16"/>
    <w:rsid w:val="004C2361"/>
    <w:rsid w:val="004C255E"/>
    <w:rsid w:val="004C3570"/>
    <w:rsid w:val="004C3903"/>
    <w:rsid w:val="004C4F98"/>
    <w:rsid w:val="004C7B18"/>
    <w:rsid w:val="004D0138"/>
    <w:rsid w:val="004D031A"/>
    <w:rsid w:val="004D0532"/>
    <w:rsid w:val="004D1407"/>
    <w:rsid w:val="004D2D64"/>
    <w:rsid w:val="004D4B1F"/>
    <w:rsid w:val="004D6383"/>
    <w:rsid w:val="004D67FC"/>
    <w:rsid w:val="004E02CE"/>
    <w:rsid w:val="004E0DE1"/>
    <w:rsid w:val="004E2B73"/>
    <w:rsid w:val="004E3364"/>
    <w:rsid w:val="004E3643"/>
    <w:rsid w:val="004E3A5A"/>
    <w:rsid w:val="004E4C26"/>
    <w:rsid w:val="004E5370"/>
    <w:rsid w:val="004E5F11"/>
    <w:rsid w:val="004E7526"/>
    <w:rsid w:val="004E7685"/>
    <w:rsid w:val="004F06B3"/>
    <w:rsid w:val="004F0DCD"/>
    <w:rsid w:val="004F23D0"/>
    <w:rsid w:val="004F24F9"/>
    <w:rsid w:val="004F2612"/>
    <w:rsid w:val="00500A61"/>
    <w:rsid w:val="00500DB0"/>
    <w:rsid w:val="00500EB4"/>
    <w:rsid w:val="00505D10"/>
    <w:rsid w:val="005074B5"/>
    <w:rsid w:val="00510ECF"/>
    <w:rsid w:val="00511DFA"/>
    <w:rsid w:val="00512FC0"/>
    <w:rsid w:val="0051351A"/>
    <w:rsid w:val="005138F9"/>
    <w:rsid w:val="00515522"/>
    <w:rsid w:val="00516006"/>
    <w:rsid w:val="00516C70"/>
    <w:rsid w:val="0052098B"/>
    <w:rsid w:val="00520DB4"/>
    <w:rsid w:val="0052111C"/>
    <w:rsid w:val="005237D4"/>
    <w:rsid w:val="00524F6B"/>
    <w:rsid w:val="00525C8E"/>
    <w:rsid w:val="005309E6"/>
    <w:rsid w:val="00534578"/>
    <w:rsid w:val="0053545B"/>
    <w:rsid w:val="00536D37"/>
    <w:rsid w:val="00543898"/>
    <w:rsid w:val="00544401"/>
    <w:rsid w:val="005445EE"/>
    <w:rsid w:val="005451E8"/>
    <w:rsid w:val="005454C1"/>
    <w:rsid w:val="00545558"/>
    <w:rsid w:val="00545C95"/>
    <w:rsid w:val="00545F6F"/>
    <w:rsid w:val="005470AB"/>
    <w:rsid w:val="005475A9"/>
    <w:rsid w:val="00547E63"/>
    <w:rsid w:val="00550966"/>
    <w:rsid w:val="005516BA"/>
    <w:rsid w:val="005532A6"/>
    <w:rsid w:val="00553C70"/>
    <w:rsid w:val="00554BB6"/>
    <w:rsid w:val="00555273"/>
    <w:rsid w:val="005567AE"/>
    <w:rsid w:val="00556AB2"/>
    <w:rsid w:val="00564AF9"/>
    <w:rsid w:val="0056610B"/>
    <w:rsid w:val="00567678"/>
    <w:rsid w:val="00567F7D"/>
    <w:rsid w:val="005700E6"/>
    <w:rsid w:val="005702B5"/>
    <w:rsid w:val="00571E1B"/>
    <w:rsid w:val="005756DF"/>
    <w:rsid w:val="00577AE5"/>
    <w:rsid w:val="00580675"/>
    <w:rsid w:val="00581B09"/>
    <w:rsid w:val="005825E2"/>
    <w:rsid w:val="00582C6D"/>
    <w:rsid w:val="0058592A"/>
    <w:rsid w:val="005905FA"/>
    <w:rsid w:val="00590D85"/>
    <w:rsid w:val="0059298B"/>
    <w:rsid w:val="005935ED"/>
    <w:rsid w:val="00594945"/>
    <w:rsid w:val="00595037"/>
    <w:rsid w:val="0059530B"/>
    <w:rsid w:val="00595EB9"/>
    <w:rsid w:val="005960DA"/>
    <w:rsid w:val="00597C24"/>
    <w:rsid w:val="00597F57"/>
    <w:rsid w:val="005A13AD"/>
    <w:rsid w:val="005A187D"/>
    <w:rsid w:val="005A48D1"/>
    <w:rsid w:val="005A7EE3"/>
    <w:rsid w:val="005B0B59"/>
    <w:rsid w:val="005B167C"/>
    <w:rsid w:val="005B1B57"/>
    <w:rsid w:val="005B263B"/>
    <w:rsid w:val="005B39F5"/>
    <w:rsid w:val="005B4C26"/>
    <w:rsid w:val="005B4DC6"/>
    <w:rsid w:val="005B65BC"/>
    <w:rsid w:val="005C23EC"/>
    <w:rsid w:val="005C359E"/>
    <w:rsid w:val="005C526A"/>
    <w:rsid w:val="005C622B"/>
    <w:rsid w:val="005C636F"/>
    <w:rsid w:val="005C6C69"/>
    <w:rsid w:val="005D0F29"/>
    <w:rsid w:val="005D2803"/>
    <w:rsid w:val="005D6C18"/>
    <w:rsid w:val="005E2AD8"/>
    <w:rsid w:val="005E3A7B"/>
    <w:rsid w:val="005E3BED"/>
    <w:rsid w:val="005E40FD"/>
    <w:rsid w:val="005E41DF"/>
    <w:rsid w:val="005E4E8D"/>
    <w:rsid w:val="005E53F1"/>
    <w:rsid w:val="005E59DA"/>
    <w:rsid w:val="005E5DAB"/>
    <w:rsid w:val="005E664F"/>
    <w:rsid w:val="005F05B1"/>
    <w:rsid w:val="005F1A70"/>
    <w:rsid w:val="005F3AEE"/>
    <w:rsid w:val="005F3BE6"/>
    <w:rsid w:val="005F3DE7"/>
    <w:rsid w:val="005F3E01"/>
    <w:rsid w:val="005F55E7"/>
    <w:rsid w:val="005F71D8"/>
    <w:rsid w:val="005F7E00"/>
    <w:rsid w:val="00601149"/>
    <w:rsid w:val="00602BE4"/>
    <w:rsid w:val="006041DC"/>
    <w:rsid w:val="0060430B"/>
    <w:rsid w:val="00605429"/>
    <w:rsid w:val="0061003E"/>
    <w:rsid w:val="006136BD"/>
    <w:rsid w:val="00614242"/>
    <w:rsid w:val="00615ED2"/>
    <w:rsid w:val="006163F4"/>
    <w:rsid w:val="0061656B"/>
    <w:rsid w:val="00616B33"/>
    <w:rsid w:val="00617217"/>
    <w:rsid w:val="0062328A"/>
    <w:rsid w:val="006244DA"/>
    <w:rsid w:val="00624851"/>
    <w:rsid w:val="00625616"/>
    <w:rsid w:val="006256B0"/>
    <w:rsid w:val="00626123"/>
    <w:rsid w:val="00626EE9"/>
    <w:rsid w:val="00631C0D"/>
    <w:rsid w:val="00635574"/>
    <w:rsid w:val="00636FD6"/>
    <w:rsid w:val="00640536"/>
    <w:rsid w:val="00640DEA"/>
    <w:rsid w:val="00643324"/>
    <w:rsid w:val="00643C23"/>
    <w:rsid w:val="0064409B"/>
    <w:rsid w:val="006446A6"/>
    <w:rsid w:val="00644792"/>
    <w:rsid w:val="00644C83"/>
    <w:rsid w:val="006473A3"/>
    <w:rsid w:val="006475CA"/>
    <w:rsid w:val="006504CE"/>
    <w:rsid w:val="00650AED"/>
    <w:rsid w:val="0065124E"/>
    <w:rsid w:val="00651BE3"/>
    <w:rsid w:val="00652538"/>
    <w:rsid w:val="006526F7"/>
    <w:rsid w:val="006533CA"/>
    <w:rsid w:val="00653432"/>
    <w:rsid w:val="00653EC2"/>
    <w:rsid w:val="0065564C"/>
    <w:rsid w:val="00655BF0"/>
    <w:rsid w:val="00655C26"/>
    <w:rsid w:val="006562C3"/>
    <w:rsid w:val="006563E9"/>
    <w:rsid w:val="006568EB"/>
    <w:rsid w:val="00657C16"/>
    <w:rsid w:val="00660F3E"/>
    <w:rsid w:val="00662EEB"/>
    <w:rsid w:val="006645E7"/>
    <w:rsid w:val="006655EE"/>
    <w:rsid w:val="006658DC"/>
    <w:rsid w:val="00667920"/>
    <w:rsid w:val="0067140B"/>
    <w:rsid w:val="00671707"/>
    <w:rsid w:val="00671B17"/>
    <w:rsid w:val="00672AA3"/>
    <w:rsid w:val="00673838"/>
    <w:rsid w:val="006808D7"/>
    <w:rsid w:val="00680ACB"/>
    <w:rsid w:val="006852AE"/>
    <w:rsid w:val="00685ADE"/>
    <w:rsid w:val="00686952"/>
    <w:rsid w:val="00686975"/>
    <w:rsid w:val="00687F78"/>
    <w:rsid w:val="006911F0"/>
    <w:rsid w:val="00691809"/>
    <w:rsid w:val="00691F15"/>
    <w:rsid w:val="00691FEB"/>
    <w:rsid w:val="00692427"/>
    <w:rsid w:val="00694694"/>
    <w:rsid w:val="00694B0F"/>
    <w:rsid w:val="0069642F"/>
    <w:rsid w:val="00696495"/>
    <w:rsid w:val="00696E2C"/>
    <w:rsid w:val="00697E66"/>
    <w:rsid w:val="006A0642"/>
    <w:rsid w:val="006A15B0"/>
    <w:rsid w:val="006A2891"/>
    <w:rsid w:val="006A336D"/>
    <w:rsid w:val="006A3407"/>
    <w:rsid w:val="006A3EBB"/>
    <w:rsid w:val="006A3F31"/>
    <w:rsid w:val="006A4123"/>
    <w:rsid w:val="006A46FF"/>
    <w:rsid w:val="006A745D"/>
    <w:rsid w:val="006A747A"/>
    <w:rsid w:val="006B0B3B"/>
    <w:rsid w:val="006B1C3A"/>
    <w:rsid w:val="006B2AE2"/>
    <w:rsid w:val="006B56A9"/>
    <w:rsid w:val="006B5F90"/>
    <w:rsid w:val="006C02E7"/>
    <w:rsid w:val="006C1131"/>
    <w:rsid w:val="006C15CF"/>
    <w:rsid w:val="006C18D3"/>
    <w:rsid w:val="006C3216"/>
    <w:rsid w:val="006C4839"/>
    <w:rsid w:val="006C4E3D"/>
    <w:rsid w:val="006C72C2"/>
    <w:rsid w:val="006D0F53"/>
    <w:rsid w:val="006D117D"/>
    <w:rsid w:val="006D46C5"/>
    <w:rsid w:val="006D4ECA"/>
    <w:rsid w:val="006D5A32"/>
    <w:rsid w:val="006D5BB1"/>
    <w:rsid w:val="006D648A"/>
    <w:rsid w:val="006D7664"/>
    <w:rsid w:val="006D7E1D"/>
    <w:rsid w:val="006E0267"/>
    <w:rsid w:val="006E07E9"/>
    <w:rsid w:val="006E1C24"/>
    <w:rsid w:val="006E32E3"/>
    <w:rsid w:val="006E54E6"/>
    <w:rsid w:val="006E5603"/>
    <w:rsid w:val="006E5E67"/>
    <w:rsid w:val="006E7337"/>
    <w:rsid w:val="006F0622"/>
    <w:rsid w:val="006F23FE"/>
    <w:rsid w:val="006F245F"/>
    <w:rsid w:val="006F561F"/>
    <w:rsid w:val="006F594A"/>
    <w:rsid w:val="006F5F14"/>
    <w:rsid w:val="006F622C"/>
    <w:rsid w:val="006F7640"/>
    <w:rsid w:val="006F7E35"/>
    <w:rsid w:val="007033CD"/>
    <w:rsid w:val="007047F6"/>
    <w:rsid w:val="00704D63"/>
    <w:rsid w:val="007067E7"/>
    <w:rsid w:val="00706EC6"/>
    <w:rsid w:val="007070D4"/>
    <w:rsid w:val="007125AB"/>
    <w:rsid w:val="00712741"/>
    <w:rsid w:val="00712BE1"/>
    <w:rsid w:val="00713AD1"/>
    <w:rsid w:val="00713EB0"/>
    <w:rsid w:val="00713F33"/>
    <w:rsid w:val="00714C1E"/>
    <w:rsid w:val="0071619A"/>
    <w:rsid w:val="00716CDF"/>
    <w:rsid w:val="00720F72"/>
    <w:rsid w:val="00721AA2"/>
    <w:rsid w:val="00723660"/>
    <w:rsid w:val="00723B3F"/>
    <w:rsid w:val="00724E97"/>
    <w:rsid w:val="007308D1"/>
    <w:rsid w:val="007312A8"/>
    <w:rsid w:val="00731DA4"/>
    <w:rsid w:val="00732032"/>
    <w:rsid w:val="00740DE9"/>
    <w:rsid w:val="00740E0B"/>
    <w:rsid w:val="007419A7"/>
    <w:rsid w:val="00741B37"/>
    <w:rsid w:val="00742505"/>
    <w:rsid w:val="007431FE"/>
    <w:rsid w:val="00743D62"/>
    <w:rsid w:val="00744253"/>
    <w:rsid w:val="007452FD"/>
    <w:rsid w:val="00750CA1"/>
    <w:rsid w:val="0075253E"/>
    <w:rsid w:val="00752CE4"/>
    <w:rsid w:val="00752E59"/>
    <w:rsid w:val="00755258"/>
    <w:rsid w:val="007579F5"/>
    <w:rsid w:val="00757F7C"/>
    <w:rsid w:val="00761D3C"/>
    <w:rsid w:val="00762C37"/>
    <w:rsid w:val="00765C32"/>
    <w:rsid w:val="007663A3"/>
    <w:rsid w:val="00767823"/>
    <w:rsid w:val="00767B11"/>
    <w:rsid w:val="007709B5"/>
    <w:rsid w:val="00772BD6"/>
    <w:rsid w:val="00773D96"/>
    <w:rsid w:val="00773FD5"/>
    <w:rsid w:val="00775188"/>
    <w:rsid w:val="00777314"/>
    <w:rsid w:val="00780810"/>
    <w:rsid w:val="007821DB"/>
    <w:rsid w:val="00782B2C"/>
    <w:rsid w:val="00783AAF"/>
    <w:rsid w:val="007843DE"/>
    <w:rsid w:val="00785743"/>
    <w:rsid w:val="00786249"/>
    <w:rsid w:val="00786A8E"/>
    <w:rsid w:val="00787F62"/>
    <w:rsid w:val="00790A41"/>
    <w:rsid w:val="007918E7"/>
    <w:rsid w:val="007923F3"/>
    <w:rsid w:val="00794C5A"/>
    <w:rsid w:val="00795BDD"/>
    <w:rsid w:val="00795EA2"/>
    <w:rsid w:val="00796048"/>
    <w:rsid w:val="007960BB"/>
    <w:rsid w:val="00796370"/>
    <w:rsid w:val="00797EC0"/>
    <w:rsid w:val="007A0E6C"/>
    <w:rsid w:val="007A31CE"/>
    <w:rsid w:val="007A69D8"/>
    <w:rsid w:val="007A7B31"/>
    <w:rsid w:val="007B02C7"/>
    <w:rsid w:val="007B067F"/>
    <w:rsid w:val="007B40C7"/>
    <w:rsid w:val="007B4832"/>
    <w:rsid w:val="007B5D9C"/>
    <w:rsid w:val="007B72FB"/>
    <w:rsid w:val="007B788C"/>
    <w:rsid w:val="007B7FD4"/>
    <w:rsid w:val="007C084B"/>
    <w:rsid w:val="007C2FDA"/>
    <w:rsid w:val="007C41AF"/>
    <w:rsid w:val="007C5F95"/>
    <w:rsid w:val="007C6FCF"/>
    <w:rsid w:val="007C753D"/>
    <w:rsid w:val="007D0E11"/>
    <w:rsid w:val="007D1215"/>
    <w:rsid w:val="007D6694"/>
    <w:rsid w:val="007E0469"/>
    <w:rsid w:val="007E1DD5"/>
    <w:rsid w:val="007E1F7F"/>
    <w:rsid w:val="007E203E"/>
    <w:rsid w:val="007E6154"/>
    <w:rsid w:val="007E7146"/>
    <w:rsid w:val="007E7F2D"/>
    <w:rsid w:val="007F014D"/>
    <w:rsid w:val="007F0E23"/>
    <w:rsid w:val="007F1E3E"/>
    <w:rsid w:val="007F340C"/>
    <w:rsid w:val="007F389E"/>
    <w:rsid w:val="007F3C14"/>
    <w:rsid w:val="007F3E9B"/>
    <w:rsid w:val="007F4CB0"/>
    <w:rsid w:val="007F4E25"/>
    <w:rsid w:val="007F7148"/>
    <w:rsid w:val="00800995"/>
    <w:rsid w:val="00800A44"/>
    <w:rsid w:val="00806889"/>
    <w:rsid w:val="00806BB4"/>
    <w:rsid w:val="00807AE0"/>
    <w:rsid w:val="0081498F"/>
    <w:rsid w:val="008150F2"/>
    <w:rsid w:val="008160E3"/>
    <w:rsid w:val="008166AF"/>
    <w:rsid w:val="00816CE4"/>
    <w:rsid w:val="00816E46"/>
    <w:rsid w:val="008174E2"/>
    <w:rsid w:val="00820CAC"/>
    <w:rsid w:val="00821A21"/>
    <w:rsid w:val="008307E5"/>
    <w:rsid w:val="008315CA"/>
    <w:rsid w:val="008321C7"/>
    <w:rsid w:val="0083343D"/>
    <w:rsid w:val="008338B6"/>
    <w:rsid w:val="008357A4"/>
    <w:rsid w:val="00835F15"/>
    <w:rsid w:val="00837703"/>
    <w:rsid w:val="00837730"/>
    <w:rsid w:val="00837C3A"/>
    <w:rsid w:val="00841FA9"/>
    <w:rsid w:val="00842DBB"/>
    <w:rsid w:val="0084305E"/>
    <w:rsid w:val="008430BE"/>
    <w:rsid w:val="00843A7A"/>
    <w:rsid w:val="008444D5"/>
    <w:rsid w:val="00844791"/>
    <w:rsid w:val="008448A9"/>
    <w:rsid w:val="00845975"/>
    <w:rsid w:val="00846A88"/>
    <w:rsid w:val="00847592"/>
    <w:rsid w:val="00850362"/>
    <w:rsid w:val="008513A0"/>
    <w:rsid w:val="008524EB"/>
    <w:rsid w:val="0085533B"/>
    <w:rsid w:val="008561F7"/>
    <w:rsid w:val="00860355"/>
    <w:rsid w:val="008648B6"/>
    <w:rsid w:val="0086619D"/>
    <w:rsid w:val="00866498"/>
    <w:rsid w:val="008727A5"/>
    <w:rsid w:val="00873991"/>
    <w:rsid w:val="0087404E"/>
    <w:rsid w:val="008750D7"/>
    <w:rsid w:val="0087723C"/>
    <w:rsid w:val="008820AB"/>
    <w:rsid w:val="0088381A"/>
    <w:rsid w:val="00884C9E"/>
    <w:rsid w:val="00885A1B"/>
    <w:rsid w:val="00886E7A"/>
    <w:rsid w:val="00887D81"/>
    <w:rsid w:val="008900C6"/>
    <w:rsid w:val="008900F2"/>
    <w:rsid w:val="008913D2"/>
    <w:rsid w:val="00891DBC"/>
    <w:rsid w:val="008925F3"/>
    <w:rsid w:val="00894673"/>
    <w:rsid w:val="008949B1"/>
    <w:rsid w:val="00897804"/>
    <w:rsid w:val="00897C88"/>
    <w:rsid w:val="00897FF2"/>
    <w:rsid w:val="008A01EB"/>
    <w:rsid w:val="008A08A2"/>
    <w:rsid w:val="008A2934"/>
    <w:rsid w:val="008A31AF"/>
    <w:rsid w:val="008A6A4A"/>
    <w:rsid w:val="008A6B9B"/>
    <w:rsid w:val="008A7B02"/>
    <w:rsid w:val="008B0EFB"/>
    <w:rsid w:val="008B1C57"/>
    <w:rsid w:val="008B2895"/>
    <w:rsid w:val="008B32CF"/>
    <w:rsid w:val="008B3639"/>
    <w:rsid w:val="008B3BD1"/>
    <w:rsid w:val="008B50F6"/>
    <w:rsid w:val="008B54F3"/>
    <w:rsid w:val="008B60C7"/>
    <w:rsid w:val="008B74A5"/>
    <w:rsid w:val="008C0567"/>
    <w:rsid w:val="008C056A"/>
    <w:rsid w:val="008C2ABB"/>
    <w:rsid w:val="008C5190"/>
    <w:rsid w:val="008C7512"/>
    <w:rsid w:val="008C7F44"/>
    <w:rsid w:val="008D0D9B"/>
    <w:rsid w:val="008D18D5"/>
    <w:rsid w:val="008D24F7"/>
    <w:rsid w:val="008D52FC"/>
    <w:rsid w:val="008D70E8"/>
    <w:rsid w:val="008E1F25"/>
    <w:rsid w:val="008E2E69"/>
    <w:rsid w:val="008E34BA"/>
    <w:rsid w:val="008E3A86"/>
    <w:rsid w:val="008E60E0"/>
    <w:rsid w:val="008E67AA"/>
    <w:rsid w:val="008E7966"/>
    <w:rsid w:val="008F0264"/>
    <w:rsid w:val="008F05A6"/>
    <w:rsid w:val="008F5661"/>
    <w:rsid w:val="008F686B"/>
    <w:rsid w:val="008F7F54"/>
    <w:rsid w:val="0090122B"/>
    <w:rsid w:val="009016CA"/>
    <w:rsid w:val="0090222F"/>
    <w:rsid w:val="00903C35"/>
    <w:rsid w:val="00903DD4"/>
    <w:rsid w:val="009040E7"/>
    <w:rsid w:val="00904188"/>
    <w:rsid w:val="00904846"/>
    <w:rsid w:val="00905396"/>
    <w:rsid w:val="00906616"/>
    <w:rsid w:val="0090769C"/>
    <w:rsid w:val="0091007E"/>
    <w:rsid w:val="00911236"/>
    <w:rsid w:val="00912797"/>
    <w:rsid w:val="00912D4A"/>
    <w:rsid w:val="00913315"/>
    <w:rsid w:val="00913D09"/>
    <w:rsid w:val="0091575A"/>
    <w:rsid w:val="0091745C"/>
    <w:rsid w:val="009202F6"/>
    <w:rsid w:val="009208F1"/>
    <w:rsid w:val="009214C0"/>
    <w:rsid w:val="00921C48"/>
    <w:rsid w:val="00924F37"/>
    <w:rsid w:val="009252B3"/>
    <w:rsid w:val="009258AC"/>
    <w:rsid w:val="009266C1"/>
    <w:rsid w:val="009311A7"/>
    <w:rsid w:val="00932340"/>
    <w:rsid w:val="009348D6"/>
    <w:rsid w:val="00934F17"/>
    <w:rsid w:val="0093598E"/>
    <w:rsid w:val="00935D48"/>
    <w:rsid w:val="0093630C"/>
    <w:rsid w:val="00936980"/>
    <w:rsid w:val="009376FB"/>
    <w:rsid w:val="0094080F"/>
    <w:rsid w:val="009433F4"/>
    <w:rsid w:val="009438A4"/>
    <w:rsid w:val="0094641F"/>
    <w:rsid w:val="009479E9"/>
    <w:rsid w:val="00947ADD"/>
    <w:rsid w:val="0095028E"/>
    <w:rsid w:val="00952D16"/>
    <w:rsid w:val="009531F0"/>
    <w:rsid w:val="00953F1F"/>
    <w:rsid w:val="00954DF4"/>
    <w:rsid w:val="00955035"/>
    <w:rsid w:val="00955060"/>
    <w:rsid w:val="00957DF7"/>
    <w:rsid w:val="00960776"/>
    <w:rsid w:val="00962C4E"/>
    <w:rsid w:val="0096547C"/>
    <w:rsid w:val="00966FA2"/>
    <w:rsid w:val="009675E5"/>
    <w:rsid w:val="009702AA"/>
    <w:rsid w:val="009715B7"/>
    <w:rsid w:val="00971989"/>
    <w:rsid w:val="009728C1"/>
    <w:rsid w:val="0097531B"/>
    <w:rsid w:val="009756C4"/>
    <w:rsid w:val="00976A23"/>
    <w:rsid w:val="00976B84"/>
    <w:rsid w:val="009773A7"/>
    <w:rsid w:val="009774E0"/>
    <w:rsid w:val="00977F31"/>
    <w:rsid w:val="00981FFB"/>
    <w:rsid w:val="00982582"/>
    <w:rsid w:val="00982D90"/>
    <w:rsid w:val="00987069"/>
    <w:rsid w:val="00991158"/>
    <w:rsid w:val="00991377"/>
    <w:rsid w:val="009917ED"/>
    <w:rsid w:val="009970AF"/>
    <w:rsid w:val="009A01D4"/>
    <w:rsid w:val="009A2261"/>
    <w:rsid w:val="009A388E"/>
    <w:rsid w:val="009A628A"/>
    <w:rsid w:val="009B111F"/>
    <w:rsid w:val="009B16DF"/>
    <w:rsid w:val="009B253D"/>
    <w:rsid w:val="009B42C0"/>
    <w:rsid w:val="009B6B98"/>
    <w:rsid w:val="009C0768"/>
    <w:rsid w:val="009C13BE"/>
    <w:rsid w:val="009C15B7"/>
    <w:rsid w:val="009C17F3"/>
    <w:rsid w:val="009C1961"/>
    <w:rsid w:val="009C206E"/>
    <w:rsid w:val="009C237E"/>
    <w:rsid w:val="009C2D44"/>
    <w:rsid w:val="009C6AFC"/>
    <w:rsid w:val="009D01AF"/>
    <w:rsid w:val="009D0E32"/>
    <w:rsid w:val="009D1E39"/>
    <w:rsid w:val="009D267E"/>
    <w:rsid w:val="009D2A05"/>
    <w:rsid w:val="009D54AA"/>
    <w:rsid w:val="009D657A"/>
    <w:rsid w:val="009E0F09"/>
    <w:rsid w:val="009E1979"/>
    <w:rsid w:val="009E379D"/>
    <w:rsid w:val="009F00CC"/>
    <w:rsid w:val="009F083A"/>
    <w:rsid w:val="009F0BDD"/>
    <w:rsid w:val="009F10D9"/>
    <w:rsid w:val="009F1D49"/>
    <w:rsid w:val="009F60FD"/>
    <w:rsid w:val="009F7771"/>
    <w:rsid w:val="00A00F06"/>
    <w:rsid w:val="00A02824"/>
    <w:rsid w:val="00A05FD2"/>
    <w:rsid w:val="00A061AC"/>
    <w:rsid w:val="00A06323"/>
    <w:rsid w:val="00A06A0D"/>
    <w:rsid w:val="00A07709"/>
    <w:rsid w:val="00A104A2"/>
    <w:rsid w:val="00A1140F"/>
    <w:rsid w:val="00A12BE3"/>
    <w:rsid w:val="00A12E56"/>
    <w:rsid w:val="00A150ED"/>
    <w:rsid w:val="00A156FE"/>
    <w:rsid w:val="00A161D2"/>
    <w:rsid w:val="00A16A13"/>
    <w:rsid w:val="00A17C81"/>
    <w:rsid w:val="00A2023B"/>
    <w:rsid w:val="00A224D0"/>
    <w:rsid w:val="00A26826"/>
    <w:rsid w:val="00A26DB3"/>
    <w:rsid w:val="00A27981"/>
    <w:rsid w:val="00A32027"/>
    <w:rsid w:val="00A335C7"/>
    <w:rsid w:val="00A348DF"/>
    <w:rsid w:val="00A34BB0"/>
    <w:rsid w:val="00A4187B"/>
    <w:rsid w:val="00A42755"/>
    <w:rsid w:val="00A4458C"/>
    <w:rsid w:val="00A452C2"/>
    <w:rsid w:val="00A518C0"/>
    <w:rsid w:val="00A5279C"/>
    <w:rsid w:val="00A52C10"/>
    <w:rsid w:val="00A53776"/>
    <w:rsid w:val="00A53B10"/>
    <w:rsid w:val="00A5471B"/>
    <w:rsid w:val="00A55442"/>
    <w:rsid w:val="00A6084B"/>
    <w:rsid w:val="00A61818"/>
    <w:rsid w:val="00A62F8B"/>
    <w:rsid w:val="00A64B8F"/>
    <w:rsid w:val="00A6503A"/>
    <w:rsid w:val="00A653CD"/>
    <w:rsid w:val="00A664B0"/>
    <w:rsid w:val="00A67868"/>
    <w:rsid w:val="00A67D54"/>
    <w:rsid w:val="00A71C98"/>
    <w:rsid w:val="00A72730"/>
    <w:rsid w:val="00A733EE"/>
    <w:rsid w:val="00A73E7C"/>
    <w:rsid w:val="00A740C7"/>
    <w:rsid w:val="00A74C03"/>
    <w:rsid w:val="00A74D89"/>
    <w:rsid w:val="00A75698"/>
    <w:rsid w:val="00A75DF5"/>
    <w:rsid w:val="00A765E0"/>
    <w:rsid w:val="00A8222F"/>
    <w:rsid w:val="00A83784"/>
    <w:rsid w:val="00A84C12"/>
    <w:rsid w:val="00A857DB"/>
    <w:rsid w:val="00A878DD"/>
    <w:rsid w:val="00A9055A"/>
    <w:rsid w:val="00A94021"/>
    <w:rsid w:val="00A94237"/>
    <w:rsid w:val="00A94A03"/>
    <w:rsid w:val="00A95490"/>
    <w:rsid w:val="00A95A88"/>
    <w:rsid w:val="00A95E27"/>
    <w:rsid w:val="00A95F41"/>
    <w:rsid w:val="00A976A1"/>
    <w:rsid w:val="00AA226E"/>
    <w:rsid w:val="00AA398D"/>
    <w:rsid w:val="00AA4781"/>
    <w:rsid w:val="00AA4ECB"/>
    <w:rsid w:val="00AB0DB9"/>
    <w:rsid w:val="00AB2553"/>
    <w:rsid w:val="00AB54CC"/>
    <w:rsid w:val="00AB5634"/>
    <w:rsid w:val="00AB61B1"/>
    <w:rsid w:val="00AC100F"/>
    <w:rsid w:val="00AC1812"/>
    <w:rsid w:val="00AC2AC8"/>
    <w:rsid w:val="00AC2AD0"/>
    <w:rsid w:val="00AC3279"/>
    <w:rsid w:val="00AC5728"/>
    <w:rsid w:val="00AC5A5B"/>
    <w:rsid w:val="00AC6411"/>
    <w:rsid w:val="00AD01D7"/>
    <w:rsid w:val="00AD1193"/>
    <w:rsid w:val="00AD11D6"/>
    <w:rsid w:val="00AD1E5F"/>
    <w:rsid w:val="00AD3D45"/>
    <w:rsid w:val="00AD3DD9"/>
    <w:rsid w:val="00AD4077"/>
    <w:rsid w:val="00AD52A8"/>
    <w:rsid w:val="00AD6715"/>
    <w:rsid w:val="00AE1790"/>
    <w:rsid w:val="00AE1E5B"/>
    <w:rsid w:val="00AE2099"/>
    <w:rsid w:val="00AE22DA"/>
    <w:rsid w:val="00AE6595"/>
    <w:rsid w:val="00AE7432"/>
    <w:rsid w:val="00AE7DA3"/>
    <w:rsid w:val="00AE7E2F"/>
    <w:rsid w:val="00AF0109"/>
    <w:rsid w:val="00AF19E3"/>
    <w:rsid w:val="00AF3B0D"/>
    <w:rsid w:val="00AF7E20"/>
    <w:rsid w:val="00B005F2"/>
    <w:rsid w:val="00B00826"/>
    <w:rsid w:val="00B01679"/>
    <w:rsid w:val="00B01C55"/>
    <w:rsid w:val="00B0517C"/>
    <w:rsid w:val="00B0644F"/>
    <w:rsid w:val="00B10830"/>
    <w:rsid w:val="00B139CA"/>
    <w:rsid w:val="00B13C30"/>
    <w:rsid w:val="00B146E7"/>
    <w:rsid w:val="00B16B65"/>
    <w:rsid w:val="00B170B8"/>
    <w:rsid w:val="00B1783D"/>
    <w:rsid w:val="00B20110"/>
    <w:rsid w:val="00B20737"/>
    <w:rsid w:val="00B21CA3"/>
    <w:rsid w:val="00B2261E"/>
    <w:rsid w:val="00B23702"/>
    <w:rsid w:val="00B25AF5"/>
    <w:rsid w:val="00B25BB8"/>
    <w:rsid w:val="00B26EE4"/>
    <w:rsid w:val="00B30C83"/>
    <w:rsid w:val="00B3173E"/>
    <w:rsid w:val="00B31ED3"/>
    <w:rsid w:val="00B33803"/>
    <w:rsid w:val="00B35BA1"/>
    <w:rsid w:val="00B3735D"/>
    <w:rsid w:val="00B40099"/>
    <w:rsid w:val="00B402C7"/>
    <w:rsid w:val="00B40386"/>
    <w:rsid w:val="00B4053D"/>
    <w:rsid w:val="00B419FF"/>
    <w:rsid w:val="00B41BAD"/>
    <w:rsid w:val="00B41FEE"/>
    <w:rsid w:val="00B424E9"/>
    <w:rsid w:val="00B503AF"/>
    <w:rsid w:val="00B5131E"/>
    <w:rsid w:val="00B51C52"/>
    <w:rsid w:val="00B53F3B"/>
    <w:rsid w:val="00B54BD5"/>
    <w:rsid w:val="00B54D33"/>
    <w:rsid w:val="00B55C83"/>
    <w:rsid w:val="00B57ADD"/>
    <w:rsid w:val="00B613D1"/>
    <w:rsid w:val="00B6275B"/>
    <w:rsid w:val="00B62D96"/>
    <w:rsid w:val="00B633EE"/>
    <w:rsid w:val="00B636A4"/>
    <w:rsid w:val="00B638F6"/>
    <w:rsid w:val="00B63BF7"/>
    <w:rsid w:val="00B642DB"/>
    <w:rsid w:val="00B6472F"/>
    <w:rsid w:val="00B65011"/>
    <w:rsid w:val="00B65082"/>
    <w:rsid w:val="00B6533D"/>
    <w:rsid w:val="00B65991"/>
    <w:rsid w:val="00B667FA"/>
    <w:rsid w:val="00B674E8"/>
    <w:rsid w:val="00B70A04"/>
    <w:rsid w:val="00B70A5E"/>
    <w:rsid w:val="00B7100F"/>
    <w:rsid w:val="00B72FB6"/>
    <w:rsid w:val="00B73950"/>
    <w:rsid w:val="00B746F7"/>
    <w:rsid w:val="00B75042"/>
    <w:rsid w:val="00B8058A"/>
    <w:rsid w:val="00B81F34"/>
    <w:rsid w:val="00B82519"/>
    <w:rsid w:val="00B82B60"/>
    <w:rsid w:val="00B8307E"/>
    <w:rsid w:val="00B833B7"/>
    <w:rsid w:val="00B83AAB"/>
    <w:rsid w:val="00B83B49"/>
    <w:rsid w:val="00B87038"/>
    <w:rsid w:val="00B8737B"/>
    <w:rsid w:val="00B87987"/>
    <w:rsid w:val="00B902C3"/>
    <w:rsid w:val="00B90DC7"/>
    <w:rsid w:val="00B926D9"/>
    <w:rsid w:val="00B94BE9"/>
    <w:rsid w:val="00B94ECE"/>
    <w:rsid w:val="00B94F0A"/>
    <w:rsid w:val="00B96521"/>
    <w:rsid w:val="00B96FC8"/>
    <w:rsid w:val="00BA0B98"/>
    <w:rsid w:val="00BA0EE7"/>
    <w:rsid w:val="00BA17F6"/>
    <w:rsid w:val="00BA1BAC"/>
    <w:rsid w:val="00BA20D3"/>
    <w:rsid w:val="00BA220B"/>
    <w:rsid w:val="00BA379E"/>
    <w:rsid w:val="00BA40FE"/>
    <w:rsid w:val="00BA473F"/>
    <w:rsid w:val="00BA4E36"/>
    <w:rsid w:val="00BA623E"/>
    <w:rsid w:val="00BA63EE"/>
    <w:rsid w:val="00BA6E93"/>
    <w:rsid w:val="00BA70E8"/>
    <w:rsid w:val="00BB1DC1"/>
    <w:rsid w:val="00BB3698"/>
    <w:rsid w:val="00BB3E5D"/>
    <w:rsid w:val="00BB44D4"/>
    <w:rsid w:val="00BB5A17"/>
    <w:rsid w:val="00BB5CA0"/>
    <w:rsid w:val="00BB745B"/>
    <w:rsid w:val="00BC3359"/>
    <w:rsid w:val="00BC33B9"/>
    <w:rsid w:val="00BC3F91"/>
    <w:rsid w:val="00BC463D"/>
    <w:rsid w:val="00BC5B11"/>
    <w:rsid w:val="00BC7702"/>
    <w:rsid w:val="00BC7911"/>
    <w:rsid w:val="00BC7946"/>
    <w:rsid w:val="00BD0B96"/>
    <w:rsid w:val="00BD13EF"/>
    <w:rsid w:val="00BD1F57"/>
    <w:rsid w:val="00BD27EA"/>
    <w:rsid w:val="00BD32F7"/>
    <w:rsid w:val="00BD402D"/>
    <w:rsid w:val="00BD4A92"/>
    <w:rsid w:val="00BD57B3"/>
    <w:rsid w:val="00BD6F69"/>
    <w:rsid w:val="00BD764A"/>
    <w:rsid w:val="00BE10D7"/>
    <w:rsid w:val="00BE1160"/>
    <w:rsid w:val="00BE1F08"/>
    <w:rsid w:val="00BE27D6"/>
    <w:rsid w:val="00BE3D46"/>
    <w:rsid w:val="00BE53D6"/>
    <w:rsid w:val="00BE6A59"/>
    <w:rsid w:val="00BF2EA8"/>
    <w:rsid w:val="00BF4CFF"/>
    <w:rsid w:val="00C01137"/>
    <w:rsid w:val="00C015AD"/>
    <w:rsid w:val="00C03791"/>
    <w:rsid w:val="00C102C3"/>
    <w:rsid w:val="00C11866"/>
    <w:rsid w:val="00C12BCC"/>
    <w:rsid w:val="00C130FA"/>
    <w:rsid w:val="00C147AE"/>
    <w:rsid w:val="00C15BC0"/>
    <w:rsid w:val="00C17232"/>
    <w:rsid w:val="00C175B8"/>
    <w:rsid w:val="00C22F6D"/>
    <w:rsid w:val="00C255D8"/>
    <w:rsid w:val="00C30432"/>
    <w:rsid w:val="00C305EA"/>
    <w:rsid w:val="00C32153"/>
    <w:rsid w:val="00C33BC2"/>
    <w:rsid w:val="00C3737F"/>
    <w:rsid w:val="00C378C3"/>
    <w:rsid w:val="00C42ED6"/>
    <w:rsid w:val="00C432A9"/>
    <w:rsid w:val="00C43ED9"/>
    <w:rsid w:val="00C441B4"/>
    <w:rsid w:val="00C44473"/>
    <w:rsid w:val="00C452DC"/>
    <w:rsid w:val="00C46DD0"/>
    <w:rsid w:val="00C4729E"/>
    <w:rsid w:val="00C47521"/>
    <w:rsid w:val="00C50C6A"/>
    <w:rsid w:val="00C54EE4"/>
    <w:rsid w:val="00C55A17"/>
    <w:rsid w:val="00C57351"/>
    <w:rsid w:val="00C60E10"/>
    <w:rsid w:val="00C6171E"/>
    <w:rsid w:val="00C63464"/>
    <w:rsid w:val="00C64AA2"/>
    <w:rsid w:val="00C6559E"/>
    <w:rsid w:val="00C7331E"/>
    <w:rsid w:val="00C741BE"/>
    <w:rsid w:val="00C7431A"/>
    <w:rsid w:val="00C75F7A"/>
    <w:rsid w:val="00C761E7"/>
    <w:rsid w:val="00C76B1B"/>
    <w:rsid w:val="00C818CE"/>
    <w:rsid w:val="00C82685"/>
    <w:rsid w:val="00C82715"/>
    <w:rsid w:val="00C8493F"/>
    <w:rsid w:val="00C87107"/>
    <w:rsid w:val="00C87BA9"/>
    <w:rsid w:val="00C90E69"/>
    <w:rsid w:val="00C921E1"/>
    <w:rsid w:val="00C92393"/>
    <w:rsid w:val="00C93004"/>
    <w:rsid w:val="00C939FF"/>
    <w:rsid w:val="00C95AA6"/>
    <w:rsid w:val="00C9683E"/>
    <w:rsid w:val="00CA0C5D"/>
    <w:rsid w:val="00CA14F4"/>
    <w:rsid w:val="00CA3619"/>
    <w:rsid w:val="00CA3AE4"/>
    <w:rsid w:val="00CA3C36"/>
    <w:rsid w:val="00CA5958"/>
    <w:rsid w:val="00CA6220"/>
    <w:rsid w:val="00CA7A67"/>
    <w:rsid w:val="00CA7F57"/>
    <w:rsid w:val="00CB090C"/>
    <w:rsid w:val="00CB20DF"/>
    <w:rsid w:val="00CB23B6"/>
    <w:rsid w:val="00CB2934"/>
    <w:rsid w:val="00CB2BAC"/>
    <w:rsid w:val="00CB359D"/>
    <w:rsid w:val="00CB396C"/>
    <w:rsid w:val="00CB4A2F"/>
    <w:rsid w:val="00CB5139"/>
    <w:rsid w:val="00CB7E43"/>
    <w:rsid w:val="00CC0002"/>
    <w:rsid w:val="00CC474B"/>
    <w:rsid w:val="00CC4EE7"/>
    <w:rsid w:val="00CC54D9"/>
    <w:rsid w:val="00CC58AA"/>
    <w:rsid w:val="00CC7FA4"/>
    <w:rsid w:val="00CD109D"/>
    <w:rsid w:val="00CD179F"/>
    <w:rsid w:val="00CD3BD0"/>
    <w:rsid w:val="00CD486B"/>
    <w:rsid w:val="00CD6291"/>
    <w:rsid w:val="00CD68C9"/>
    <w:rsid w:val="00CD6C99"/>
    <w:rsid w:val="00CD7681"/>
    <w:rsid w:val="00CD794B"/>
    <w:rsid w:val="00CE0393"/>
    <w:rsid w:val="00CE0CEE"/>
    <w:rsid w:val="00CE4801"/>
    <w:rsid w:val="00CE67B3"/>
    <w:rsid w:val="00CE6E30"/>
    <w:rsid w:val="00CF13A2"/>
    <w:rsid w:val="00CF321C"/>
    <w:rsid w:val="00CF3B38"/>
    <w:rsid w:val="00CF3C2E"/>
    <w:rsid w:val="00CF4291"/>
    <w:rsid w:val="00D0052C"/>
    <w:rsid w:val="00D01AF0"/>
    <w:rsid w:val="00D01C49"/>
    <w:rsid w:val="00D02FAC"/>
    <w:rsid w:val="00D03207"/>
    <w:rsid w:val="00D05186"/>
    <w:rsid w:val="00D05D21"/>
    <w:rsid w:val="00D05E5D"/>
    <w:rsid w:val="00D05EEA"/>
    <w:rsid w:val="00D06B09"/>
    <w:rsid w:val="00D074F8"/>
    <w:rsid w:val="00D07743"/>
    <w:rsid w:val="00D10B05"/>
    <w:rsid w:val="00D11273"/>
    <w:rsid w:val="00D127D8"/>
    <w:rsid w:val="00D1318F"/>
    <w:rsid w:val="00D145C7"/>
    <w:rsid w:val="00D15743"/>
    <w:rsid w:val="00D167A6"/>
    <w:rsid w:val="00D167C5"/>
    <w:rsid w:val="00D16854"/>
    <w:rsid w:val="00D173C9"/>
    <w:rsid w:val="00D17588"/>
    <w:rsid w:val="00D201FF"/>
    <w:rsid w:val="00D22974"/>
    <w:rsid w:val="00D23404"/>
    <w:rsid w:val="00D2421C"/>
    <w:rsid w:val="00D250E7"/>
    <w:rsid w:val="00D2741F"/>
    <w:rsid w:val="00D27F05"/>
    <w:rsid w:val="00D30DB7"/>
    <w:rsid w:val="00D315E3"/>
    <w:rsid w:val="00D31709"/>
    <w:rsid w:val="00D323F1"/>
    <w:rsid w:val="00D32B40"/>
    <w:rsid w:val="00D345D7"/>
    <w:rsid w:val="00D36069"/>
    <w:rsid w:val="00D409CE"/>
    <w:rsid w:val="00D43FF8"/>
    <w:rsid w:val="00D45EC7"/>
    <w:rsid w:val="00D471CB"/>
    <w:rsid w:val="00D52399"/>
    <w:rsid w:val="00D52E54"/>
    <w:rsid w:val="00D52EB4"/>
    <w:rsid w:val="00D54CEB"/>
    <w:rsid w:val="00D55034"/>
    <w:rsid w:val="00D55681"/>
    <w:rsid w:val="00D5665A"/>
    <w:rsid w:val="00D57677"/>
    <w:rsid w:val="00D5767C"/>
    <w:rsid w:val="00D57ED4"/>
    <w:rsid w:val="00D607EB"/>
    <w:rsid w:val="00D61A4D"/>
    <w:rsid w:val="00D656CA"/>
    <w:rsid w:val="00D65E40"/>
    <w:rsid w:val="00D67EAE"/>
    <w:rsid w:val="00D70FA2"/>
    <w:rsid w:val="00D71128"/>
    <w:rsid w:val="00D71397"/>
    <w:rsid w:val="00D715E8"/>
    <w:rsid w:val="00D72009"/>
    <w:rsid w:val="00D72E57"/>
    <w:rsid w:val="00D73C9A"/>
    <w:rsid w:val="00D743CE"/>
    <w:rsid w:val="00D753F8"/>
    <w:rsid w:val="00D75997"/>
    <w:rsid w:val="00D76B5B"/>
    <w:rsid w:val="00D81152"/>
    <w:rsid w:val="00D81B03"/>
    <w:rsid w:val="00D821DD"/>
    <w:rsid w:val="00D833B4"/>
    <w:rsid w:val="00D83AC8"/>
    <w:rsid w:val="00D83F59"/>
    <w:rsid w:val="00D851B6"/>
    <w:rsid w:val="00D86622"/>
    <w:rsid w:val="00D86BD1"/>
    <w:rsid w:val="00D90D52"/>
    <w:rsid w:val="00D914B9"/>
    <w:rsid w:val="00D9183F"/>
    <w:rsid w:val="00D92428"/>
    <w:rsid w:val="00D93B59"/>
    <w:rsid w:val="00D94291"/>
    <w:rsid w:val="00D9486E"/>
    <w:rsid w:val="00D9489B"/>
    <w:rsid w:val="00D94F6A"/>
    <w:rsid w:val="00D964D8"/>
    <w:rsid w:val="00D97CF1"/>
    <w:rsid w:val="00D97EC2"/>
    <w:rsid w:val="00DA07A7"/>
    <w:rsid w:val="00DA353D"/>
    <w:rsid w:val="00DA56EE"/>
    <w:rsid w:val="00DA6BAD"/>
    <w:rsid w:val="00DB11A4"/>
    <w:rsid w:val="00DB22BF"/>
    <w:rsid w:val="00DB3F25"/>
    <w:rsid w:val="00DB55D9"/>
    <w:rsid w:val="00DB63E2"/>
    <w:rsid w:val="00DC12A4"/>
    <w:rsid w:val="00DC4234"/>
    <w:rsid w:val="00DC5E73"/>
    <w:rsid w:val="00DC5F1D"/>
    <w:rsid w:val="00DD21D9"/>
    <w:rsid w:val="00DD2561"/>
    <w:rsid w:val="00DD2A79"/>
    <w:rsid w:val="00DD3B10"/>
    <w:rsid w:val="00DD5AB8"/>
    <w:rsid w:val="00DD5F53"/>
    <w:rsid w:val="00DD7F81"/>
    <w:rsid w:val="00DE04C8"/>
    <w:rsid w:val="00DE3418"/>
    <w:rsid w:val="00DE3549"/>
    <w:rsid w:val="00DE375A"/>
    <w:rsid w:val="00DE37A4"/>
    <w:rsid w:val="00DE59EF"/>
    <w:rsid w:val="00DE5CB8"/>
    <w:rsid w:val="00DE5F3F"/>
    <w:rsid w:val="00DE6237"/>
    <w:rsid w:val="00DF1944"/>
    <w:rsid w:val="00DF4961"/>
    <w:rsid w:val="00DF5D0A"/>
    <w:rsid w:val="00E0052C"/>
    <w:rsid w:val="00E00E2F"/>
    <w:rsid w:val="00E01AF7"/>
    <w:rsid w:val="00E04170"/>
    <w:rsid w:val="00E04551"/>
    <w:rsid w:val="00E0462E"/>
    <w:rsid w:val="00E04E39"/>
    <w:rsid w:val="00E0554F"/>
    <w:rsid w:val="00E05D70"/>
    <w:rsid w:val="00E05EFA"/>
    <w:rsid w:val="00E064AA"/>
    <w:rsid w:val="00E078F0"/>
    <w:rsid w:val="00E12EB6"/>
    <w:rsid w:val="00E1306C"/>
    <w:rsid w:val="00E14C18"/>
    <w:rsid w:val="00E1552A"/>
    <w:rsid w:val="00E15749"/>
    <w:rsid w:val="00E179F6"/>
    <w:rsid w:val="00E200C9"/>
    <w:rsid w:val="00E20AE5"/>
    <w:rsid w:val="00E20B0F"/>
    <w:rsid w:val="00E20D35"/>
    <w:rsid w:val="00E21AE7"/>
    <w:rsid w:val="00E21D53"/>
    <w:rsid w:val="00E23030"/>
    <w:rsid w:val="00E2549B"/>
    <w:rsid w:val="00E25613"/>
    <w:rsid w:val="00E25B8F"/>
    <w:rsid w:val="00E26751"/>
    <w:rsid w:val="00E26B55"/>
    <w:rsid w:val="00E26F8C"/>
    <w:rsid w:val="00E27C85"/>
    <w:rsid w:val="00E3076F"/>
    <w:rsid w:val="00E31B32"/>
    <w:rsid w:val="00E32D6E"/>
    <w:rsid w:val="00E3392E"/>
    <w:rsid w:val="00E33DEC"/>
    <w:rsid w:val="00E34066"/>
    <w:rsid w:val="00E34C6F"/>
    <w:rsid w:val="00E34E08"/>
    <w:rsid w:val="00E4332E"/>
    <w:rsid w:val="00E4647C"/>
    <w:rsid w:val="00E5353E"/>
    <w:rsid w:val="00E543C8"/>
    <w:rsid w:val="00E54CDF"/>
    <w:rsid w:val="00E558A1"/>
    <w:rsid w:val="00E602B8"/>
    <w:rsid w:val="00E611F2"/>
    <w:rsid w:val="00E61A02"/>
    <w:rsid w:val="00E63F98"/>
    <w:rsid w:val="00E64C67"/>
    <w:rsid w:val="00E65445"/>
    <w:rsid w:val="00E667BE"/>
    <w:rsid w:val="00E701F5"/>
    <w:rsid w:val="00E70F40"/>
    <w:rsid w:val="00E72429"/>
    <w:rsid w:val="00E72478"/>
    <w:rsid w:val="00E72FEA"/>
    <w:rsid w:val="00E742C9"/>
    <w:rsid w:val="00E76198"/>
    <w:rsid w:val="00E770F9"/>
    <w:rsid w:val="00E80198"/>
    <w:rsid w:val="00E80719"/>
    <w:rsid w:val="00E81EDE"/>
    <w:rsid w:val="00E8260F"/>
    <w:rsid w:val="00E82721"/>
    <w:rsid w:val="00E839FC"/>
    <w:rsid w:val="00E84404"/>
    <w:rsid w:val="00E848AE"/>
    <w:rsid w:val="00E91029"/>
    <w:rsid w:val="00E95DA3"/>
    <w:rsid w:val="00EA0A9E"/>
    <w:rsid w:val="00EA6803"/>
    <w:rsid w:val="00EA7A98"/>
    <w:rsid w:val="00EB1BCD"/>
    <w:rsid w:val="00EB1F9E"/>
    <w:rsid w:val="00EB2B3B"/>
    <w:rsid w:val="00EB30EC"/>
    <w:rsid w:val="00EB3975"/>
    <w:rsid w:val="00EB3AA8"/>
    <w:rsid w:val="00EB4C2E"/>
    <w:rsid w:val="00EB5727"/>
    <w:rsid w:val="00EC06DF"/>
    <w:rsid w:val="00EC0CC0"/>
    <w:rsid w:val="00EC131E"/>
    <w:rsid w:val="00EC2FC3"/>
    <w:rsid w:val="00EC34B4"/>
    <w:rsid w:val="00EC4EAC"/>
    <w:rsid w:val="00EC537E"/>
    <w:rsid w:val="00EC662A"/>
    <w:rsid w:val="00EC6B99"/>
    <w:rsid w:val="00EC7161"/>
    <w:rsid w:val="00ED0963"/>
    <w:rsid w:val="00ED137C"/>
    <w:rsid w:val="00ED14DE"/>
    <w:rsid w:val="00ED42CA"/>
    <w:rsid w:val="00ED49B1"/>
    <w:rsid w:val="00ED5B31"/>
    <w:rsid w:val="00ED5CBB"/>
    <w:rsid w:val="00ED7213"/>
    <w:rsid w:val="00ED76FD"/>
    <w:rsid w:val="00EE1DAE"/>
    <w:rsid w:val="00EE4333"/>
    <w:rsid w:val="00EE4E54"/>
    <w:rsid w:val="00EE56D6"/>
    <w:rsid w:val="00EE59B2"/>
    <w:rsid w:val="00EE5CEA"/>
    <w:rsid w:val="00EE604A"/>
    <w:rsid w:val="00EE6E92"/>
    <w:rsid w:val="00EF00ED"/>
    <w:rsid w:val="00EF03F3"/>
    <w:rsid w:val="00EF0645"/>
    <w:rsid w:val="00EF0665"/>
    <w:rsid w:val="00EF1540"/>
    <w:rsid w:val="00EF3145"/>
    <w:rsid w:val="00EF3DC3"/>
    <w:rsid w:val="00EF3F7C"/>
    <w:rsid w:val="00EF4327"/>
    <w:rsid w:val="00EF531A"/>
    <w:rsid w:val="00EF7180"/>
    <w:rsid w:val="00F005FD"/>
    <w:rsid w:val="00F01197"/>
    <w:rsid w:val="00F033B0"/>
    <w:rsid w:val="00F04307"/>
    <w:rsid w:val="00F059D0"/>
    <w:rsid w:val="00F06B58"/>
    <w:rsid w:val="00F10E86"/>
    <w:rsid w:val="00F12FE7"/>
    <w:rsid w:val="00F13575"/>
    <w:rsid w:val="00F13F3F"/>
    <w:rsid w:val="00F14BCC"/>
    <w:rsid w:val="00F15CD6"/>
    <w:rsid w:val="00F15F9E"/>
    <w:rsid w:val="00F16501"/>
    <w:rsid w:val="00F210B9"/>
    <w:rsid w:val="00F22BAD"/>
    <w:rsid w:val="00F23412"/>
    <w:rsid w:val="00F251A9"/>
    <w:rsid w:val="00F315D5"/>
    <w:rsid w:val="00F325B0"/>
    <w:rsid w:val="00F339D8"/>
    <w:rsid w:val="00F33C7F"/>
    <w:rsid w:val="00F3491F"/>
    <w:rsid w:val="00F3771A"/>
    <w:rsid w:val="00F40EDB"/>
    <w:rsid w:val="00F41107"/>
    <w:rsid w:val="00F44F2E"/>
    <w:rsid w:val="00F457DD"/>
    <w:rsid w:val="00F503C6"/>
    <w:rsid w:val="00F5116D"/>
    <w:rsid w:val="00F513B3"/>
    <w:rsid w:val="00F517F7"/>
    <w:rsid w:val="00F51951"/>
    <w:rsid w:val="00F522A1"/>
    <w:rsid w:val="00F53BA5"/>
    <w:rsid w:val="00F55769"/>
    <w:rsid w:val="00F57D77"/>
    <w:rsid w:val="00F6042A"/>
    <w:rsid w:val="00F60AD6"/>
    <w:rsid w:val="00F6104B"/>
    <w:rsid w:val="00F6483A"/>
    <w:rsid w:val="00F65768"/>
    <w:rsid w:val="00F66C9D"/>
    <w:rsid w:val="00F7091F"/>
    <w:rsid w:val="00F722CE"/>
    <w:rsid w:val="00F72B0A"/>
    <w:rsid w:val="00F7315C"/>
    <w:rsid w:val="00F74CAB"/>
    <w:rsid w:val="00F7755C"/>
    <w:rsid w:val="00F82A22"/>
    <w:rsid w:val="00F842F5"/>
    <w:rsid w:val="00F852F2"/>
    <w:rsid w:val="00F86AD6"/>
    <w:rsid w:val="00F872DE"/>
    <w:rsid w:val="00F908D2"/>
    <w:rsid w:val="00F910BE"/>
    <w:rsid w:val="00F91999"/>
    <w:rsid w:val="00F92375"/>
    <w:rsid w:val="00F9672B"/>
    <w:rsid w:val="00F97E4F"/>
    <w:rsid w:val="00FA037D"/>
    <w:rsid w:val="00FA1073"/>
    <w:rsid w:val="00FA1233"/>
    <w:rsid w:val="00FA12E9"/>
    <w:rsid w:val="00FA266A"/>
    <w:rsid w:val="00FA4541"/>
    <w:rsid w:val="00FA4C97"/>
    <w:rsid w:val="00FA51FC"/>
    <w:rsid w:val="00FA56AC"/>
    <w:rsid w:val="00FA693D"/>
    <w:rsid w:val="00FA6D74"/>
    <w:rsid w:val="00FA7411"/>
    <w:rsid w:val="00FB09C3"/>
    <w:rsid w:val="00FB2030"/>
    <w:rsid w:val="00FB2130"/>
    <w:rsid w:val="00FC219C"/>
    <w:rsid w:val="00FC2C09"/>
    <w:rsid w:val="00FC2DB4"/>
    <w:rsid w:val="00FC55FF"/>
    <w:rsid w:val="00FC60FD"/>
    <w:rsid w:val="00FC6F3C"/>
    <w:rsid w:val="00FD04D7"/>
    <w:rsid w:val="00FD0C30"/>
    <w:rsid w:val="00FD1C32"/>
    <w:rsid w:val="00FD2281"/>
    <w:rsid w:val="00FD6D46"/>
    <w:rsid w:val="00FD7EAF"/>
    <w:rsid w:val="00FE01AA"/>
    <w:rsid w:val="00FE06E8"/>
    <w:rsid w:val="00FE12EE"/>
    <w:rsid w:val="00FE17E1"/>
    <w:rsid w:val="00FE266F"/>
    <w:rsid w:val="00FE4A21"/>
    <w:rsid w:val="00FE530C"/>
    <w:rsid w:val="00FE5A5C"/>
    <w:rsid w:val="00FE76E8"/>
    <w:rsid w:val="00FE7C1F"/>
    <w:rsid w:val="00FE7E83"/>
    <w:rsid w:val="00FF0F27"/>
    <w:rsid w:val="00FF178C"/>
    <w:rsid w:val="00FF1BF0"/>
    <w:rsid w:val="00FF42AA"/>
    <w:rsid w:val="00FF59C3"/>
    <w:rsid w:val="00FF647F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76"/>
    <w:pPr>
      <w:spacing w:line="360" w:lineRule="auto"/>
      <w:ind w:firstLine="567"/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eyanni</dc:creator>
  <cp:keywords/>
  <dc:description/>
  <cp:lastModifiedBy>eyanni</cp:lastModifiedBy>
  <cp:revision>4</cp:revision>
  <dcterms:created xsi:type="dcterms:W3CDTF">2012-03-12T01:40:00Z</dcterms:created>
  <dcterms:modified xsi:type="dcterms:W3CDTF">2012-10-02T03:13:00Z</dcterms:modified>
</cp:coreProperties>
</file>